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highlight w:val="yellow"/>
        </w:rPr>
      </w:pPr>
    </w:p>
    <w:p>
      <w:pPr>
        <w:jc w:val="center"/>
        <w:rPr>
          <w:b/>
          <w:sz w:val="44"/>
          <w:szCs w:val="44"/>
          <w:highlight w:val="white"/>
        </w:rPr>
      </w:pPr>
      <w:bookmarkStart w:id="0" w:name="EB57dd2a69e2b54b0cb3f5c2f03a1ab7bf"/>
      <w:bookmarkEnd w:id="0"/>
      <w:bookmarkStart w:id="1" w:name="EB3ace3d43b98b41779337deb808be6fa3"/>
      <w:bookmarkEnd w:id="1"/>
      <w:bookmarkStart w:id="2" w:name="_Toc81575168"/>
      <w:bookmarkStart w:id="3" w:name="_Toc81575205"/>
      <w:bookmarkStart w:id="4" w:name="_Toc7839"/>
      <w:r>
        <w:rPr>
          <w:rFonts w:hint="eastAsia"/>
          <w:b/>
          <w:sz w:val="44"/>
          <w:szCs w:val="44"/>
          <w:highlight w:val="white"/>
        </w:rPr>
        <w:t>第四部分</w:t>
      </w:r>
      <w:r>
        <w:rPr>
          <w:b/>
          <w:sz w:val="44"/>
          <w:szCs w:val="44"/>
          <w:highlight w:val="white"/>
        </w:rPr>
        <w:t xml:space="preserve">  </w:t>
      </w:r>
      <w:r>
        <w:rPr>
          <w:rFonts w:hint="eastAsia"/>
          <w:b/>
          <w:sz w:val="44"/>
          <w:szCs w:val="44"/>
          <w:highlight w:val="white"/>
        </w:rPr>
        <w:t>采购需求</w:t>
      </w:r>
      <w:bookmarkEnd w:id="2"/>
      <w:bookmarkEnd w:id="3"/>
      <w:bookmarkEnd w:id="4"/>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Cs/>
          <w:color w:val="auto"/>
          <w:sz w:val="24"/>
          <w:szCs w:val="24"/>
          <w:highlight w:val="none"/>
          <w:lang w:val="en-US" w:eastAsia="zh-CN" w:bidi="ar-SA"/>
        </w:rPr>
      </w:pPr>
      <w:bookmarkStart w:id="5" w:name="EB7816f6fdbc96408ea7b735c177a21493"/>
      <w:bookmarkStart w:id="6" w:name="_Toc81575206"/>
      <w:bookmarkStart w:id="7" w:name="_Toc81575169"/>
      <w:bookmarkStart w:id="8" w:name="_Toc11053"/>
      <w:r>
        <w:rPr>
          <w:rFonts w:hint="eastAsia" w:ascii="宋体" w:hAnsi="宋体" w:eastAsia="宋体" w:cs="宋体"/>
          <w:bCs/>
          <w:color w:val="auto"/>
          <w:sz w:val="24"/>
          <w:szCs w:val="24"/>
          <w:highlight w:val="none"/>
          <w:lang w:val="en-US" w:eastAsia="zh-CN" w:bidi="ar-SA"/>
        </w:rPr>
        <w:t>项目属性：货物类项目</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本项目采购标的对应的中小企业划分标准所属行业：工业制造业</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本项目不接受进口产品。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000000"/>
          <w:sz w:val="28"/>
          <w:szCs w:val="28"/>
          <w:highlight w:val="none"/>
          <w:lang w:val="en-US" w:eastAsia="zh-CN" w:bidi="ar-SA"/>
        </w:rPr>
      </w:pPr>
      <w:r>
        <w:rPr>
          <w:rFonts w:hint="eastAsia" w:ascii="宋体" w:hAnsi="宋体" w:cs="宋体"/>
          <w:b/>
          <w:bCs/>
          <w:color w:val="000000"/>
          <w:sz w:val="28"/>
          <w:szCs w:val="28"/>
          <w:highlight w:val="none"/>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1.项目名称：</w:t>
      </w:r>
      <w:r>
        <w:rPr>
          <w:rFonts w:hint="eastAsia" w:ascii="宋体" w:hAnsi="宋体" w:cs="宋体"/>
          <w:bCs/>
          <w:color w:val="auto"/>
          <w:sz w:val="24"/>
          <w:szCs w:val="24"/>
          <w:highlight w:val="none"/>
          <w:lang w:val="en-US" w:eastAsia="zh-CN" w:bidi="ar-SA"/>
        </w:rPr>
        <w:t>沭阳县第一人民医院办公设备集中采购项目</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2</w:t>
      </w:r>
      <w:r>
        <w:rPr>
          <w:rFonts w:hint="eastAsia" w:ascii="宋体" w:hAnsi="宋体" w:cs="宋体"/>
          <w:bCs/>
          <w:color w:val="auto"/>
          <w:sz w:val="24"/>
          <w:szCs w:val="24"/>
          <w:highlight w:val="none"/>
          <w:lang w:val="en-US" w:eastAsia="zh-CN" w:bidi="ar-SA"/>
        </w:rPr>
        <w:t>.预算金额：130万元</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3.本项目设定最高限价，最高限价为130万元。</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4.采购需求（简介）：</w:t>
      </w:r>
      <w:r>
        <w:rPr>
          <w:rFonts w:hint="eastAsia" w:ascii="宋体" w:hAnsi="宋体" w:cs="宋体"/>
          <w:bCs/>
          <w:color w:val="auto"/>
          <w:sz w:val="24"/>
          <w:szCs w:val="24"/>
          <w:highlight w:val="none"/>
          <w:lang w:val="en-US" w:eastAsia="zh-CN" w:bidi="ar-SA"/>
        </w:rPr>
        <w:t>采购打印机150台和台式计算机200台</w:t>
      </w:r>
      <w:r>
        <w:rPr>
          <w:rFonts w:hint="eastAsia" w:ascii="宋体" w:hAnsi="宋体" w:eastAsia="宋体" w:cs="宋体"/>
          <w:bCs/>
          <w:color w:val="auto"/>
          <w:sz w:val="24"/>
          <w:szCs w:val="24"/>
          <w:highlight w:val="none"/>
          <w:lang w:val="en-US" w:eastAsia="zh-CN" w:bidi="ar-SA"/>
        </w:rPr>
        <w:t>，包括货物运输、装卸、安装、调试及售后三包服务等</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w:t>
      </w:r>
      <w:r>
        <w:rPr>
          <w:rFonts w:hint="eastAsia" w:ascii="宋体" w:hAnsi="宋体" w:cs="宋体"/>
          <w:color w:val="auto"/>
          <w:sz w:val="24"/>
          <w:szCs w:val="24"/>
          <w:highlight w:val="none"/>
          <w:lang w:val="en-US" w:eastAsia="zh-CN" w:bidi="ar-SA"/>
        </w:rPr>
        <w:t>供货</w:t>
      </w:r>
      <w:r>
        <w:rPr>
          <w:rFonts w:hint="eastAsia" w:ascii="宋体" w:hAnsi="宋体" w:eastAsia="宋体" w:cs="宋体"/>
          <w:color w:val="auto"/>
          <w:sz w:val="24"/>
          <w:szCs w:val="24"/>
          <w:highlight w:val="none"/>
          <w:lang w:val="en-US" w:eastAsia="zh-CN" w:bidi="ar-SA"/>
        </w:rPr>
        <w:t>期：</w:t>
      </w:r>
      <w:r>
        <w:rPr>
          <w:rFonts w:hint="eastAsia" w:ascii="宋体" w:hAnsi="宋体" w:cs="宋体"/>
          <w:color w:val="auto"/>
          <w:sz w:val="24"/>
          <w:szCs w:val="24"/>
          <w:highlight w:val="none"/>
          <w:lang w:val="en-US" w:eastAsia="zh-CN" w:bidi="ar-SA"/>
        </w:rPr>
        <w:t>15</w:t>
      </w:r>
      <w:r>
        <w:rPr>
          <w:rFonts w:hint="eastAsia" w:ascii="宋体" w:hAnsi="宋体" w:eastAsia="宋体" w:cs="宋体"/>
          <w:color w:val="auto"/>
          <w:sz w:val="24"/>
          <w:szCs w:val="24"/>
          <w:highlight w:val="none"/>
          <w:lang w:val="en-US" w:eastAsia="zh-CN" w:bidi="ar-SA"/>
        </w:rPr>
        <w:t>日历天。</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售后服务期：</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年（自验收合格之日起计算）；</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质量标准：投标人必须提供符合国家质量检测标准的全新、未使用过的货物(包括所有零配件、专用工具等)，表面无划伤，无碰撞，无任何缺陷隐患，在中国境内可依常规安全合法使用，并附有原始厂商的装箱单、完整的技术资料及相应的中文说明等相关资料，必须提供设备的供货配置清单。若中标货物质量不符合采购文件要求，采购人有权拒收货物。投标人在交货时必需提供主要产品生产厂家供货证明书。投标人货物若与标书上列明的货物型号、技术指标等不相符，有造假现象的，一经查出，将报经财政监管部门终止合同，并承担由此给采购人带来的损失</w:t>
      </w:r>
      <w:r>
        <w:rPr>
          <w:rFonts w:hint="eastAsia" w:ascii="宋体" w:hAnsi="宋体" w:cs="宋体"/>
          <w:color w:val="auto"/>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000000"/>
          <w:sz w:val="28"/>
          <w:szCs w:val="28"/>
          <w:highlight w:val="none"/>
          <w:lang w:val="en-US" w:eastAsia="zh-CN" w:bidi="ar-SA"/>
        </w:rPr>
      </w:pPr>
      <w:r>
        <w:rPr>
          <w:rFonts w:hint="eastAsia" w:ascii="宋体" w:hAnsi="宋体" w:cs="宋体"/>
          <w:b/>
          <w:bCs/>
          <w:color w:val="000000"/>
          <w:sz w:val="28"/>
          <w:szCs w:val="28"/>
          <w:highlight w:val="none"/>
          <w:lang w:val="en-US" w:eastAsia="zh-CN" w:bidi="ar-SA"/>
        </w:rPr>
        <w:t>二、付款方式</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合同签订后且收到中标人发票后10个工作日内支付合同金额的30%作为预付款。项目交付使用并经验收合格</w:t>
      </w:r>
      <w:r>
        <w:rPr>
          <w:rFonts w:hint="eastAsia" w:ascii="宋体" w:hAnsi="宋体" w:cs="宋体"/>
          <w:color w:val="auto"/>
          <w:sz w:val="24"/>
          <w:szCs w:val="24"/>
          <w:highlight w:val="none"/>
          <w:lang w:val="en-US" w:eastAsia="zh-CN" w:bidi="ar-SA"/>
        </w:rPr>
        <w:t>后</w:t>
      </w:r>
      <w:r>
        <w:rPr>
          <w:rFonts w:hint="eastAsia" w:ascii="宋体" w:hAnsi="宋体" w:eastAsia="宋体" w:cs="宋体"/>
          <w:color w:val="auto"/>
          <w:sz w:val="24"/>
          <w:szCs w:val="24"/>
          <w:highlight w:val="none"/>
          <w:lang w:val="en-US" w:eastAsia="zh-CN" w:bidi="ar-SA"/>
        </w:rPr>
        <w:t>，采购人在收到中标人发票后的10个工作日内付至合同价款的100%。</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注：数字人民币为合同价款支付的一种方式。在签订合同时，中标人明确表示无需预付款或者主动要求降低预付款比例的金额，采购人可不适用预付款规定。</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付款前，供应商应向采购人提供符合要求的发票，否则，采购人有权拒绝付款，同时不免除供应商合同履行义务。采购人可从应付款中直接扣除供应商应承担的违约金或其他费用。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cs="宋体"/>
          <w:b/>
          <w:bCs/>
          <w:color w:val="000000"/>
          <w:sz w:val="28"/>
          <w:szCs w:val="28"/>
          <w:highlight w:val="none"/>
          <w:lang w:val="en-US" w:eastAsia="zh-CN" w:bidi="ar-SA"/>
        </w:rPr>
      </w:pPr>
      <w:r>
        <w:rPr>
          <w:rFonts w:hint="eastAsia" w:ascii="宋体" w:hAnsi="宋体" w:eastAsia="宋体" w:cs="宋体"/>
          <w:b/>
          <w:bCs/>
          <w:color w:val="000000"/>
          <w:sz w:val="28"/>
          <w:szCs w:val="28"/>
          <w:lang w:val="en-US" w:eastAsia="zh-CN" w:bidi="ar-SA"/>
        </w:rPr>
        <w:t>三、</w:t>
      </w:r>
      <w:r>
        <w:rPr>
          <w:rFonts w:hint="eastAsia" w:ascii="宋体" w:hAnsi="宋体" w:cs="宋体"/>
          <w:b/>
          <w:bCs/>
          <w:color w:val="000000"/>
          <w:sz w:val="28"/>
          <w:szCs w:val="28"/>
          <w:highlight w:val="none"/>
          <w:lang w:val="en-US" w:eastAsia="zh-CN" w:bidi="ar-SA"/>
        </w:rPr>
        <w:t>采购清单</w:t>
      </w:r>
    </w:p>
    <w:tbl>
      <w:tblPr>
        <w:tblStyle w:val="34"/>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6"/>
        <w:gridCol w:w="574"/>
        <w:gridCol w:w="612"/>
        <w:gridCol w:w="566"/>
        <w:gridCol w:w="1019"/>
        <w:gridCol w:w="3516"/>
        <w:gridCol w:w="604"/>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台式计算机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指标  分类</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二级指标</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指标要求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产品规格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CPU 规格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CPU信息</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★国产 C86 架构 CPU，通道数≥2，热设计功耗≤65W，位宽≥64bit;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内存规格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内存配置容量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▲≥8GB</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内存类型</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支持DDR4/LPDDR4/LPDDR4X及以上内存类型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内存条配置数量（板载内存不涉及）</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主板规格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主板集成模块</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集成资源扩展模块、计算处理模块、音频扩展模块等，主板的互联拓扑可通过处理器或交换电路实现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主板支持的CPU 和内存情况</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★支持1颗C86处理器，支4根DDR4-3200内存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主板内置</w:t>
            </w:r>
          </w:p>
        </w:tc>
        <w:tc>
          <w:tcPr>
            <w:tcW w:w="2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主板提供不少于1个PCIe x16，不少于1个PCIe x4扩展槽，不少于1个PCIe x1扩展槽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PCIe插槽数量</w:t>
            </w: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特殊孔位及接口</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a）预留满足USB3.0数据传输规范的接口，工作电压5V，最大过电流应不小于3A； b) 预留多功能导入装置板卡安装孔</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位，采用内置方式与主机一体化集成，容量不小于145mm×125mm×16.5mm（长×宽×高）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主板其他内置接口</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≥2个M.2 SSD接口；≥4个SATA3接口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单内存插槽最大可支持容量（板载内存不涉及）</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▲≥16GB</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内存插槽满配时提供的最高内存总容量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▲≥64GB</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存储设备规格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固态盘数量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≥1个</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固态存储容量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▲≥256GB</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机械硬盘数量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≥1个</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机械硬盘总容量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▲≥1TB</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机械硬盘转速</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▲7200转/分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机械硬盘形态</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2.5英寸或3.5英寸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固态存储形态</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采用插卡或板载等形态，可选用符合 M.2或2.5寸SATA或mSATA等标准的插卡形态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存储设备其他参数要求</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a)固态盘应符合SJ/T 11654相关规定；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b)机械硬盘准备时间应不大于30s；侧面固定螺丝孔数量可为4孔或6孔；工作状态环境温度应满足5℃~55℃；其它参数应符合GB/T 12628相关规定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显卡规格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显卡类型</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▲独立显卡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独立显卡显存类型</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若配置独立显卡，显存类型应为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DDR3/DDR4/GDDR5/GDDR6/LPDDR4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独立显卡显存位宽</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▲显存位宽≥64位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独立显卡显存容量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▲配置独立显卡，显存容量≥2GB</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独立显卡接口协议</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支持PCIe协议版本大于等于2.0或HT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（HyperTransport）协议版本大于等于3.0的独立显卡接口协议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显示设备规格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显示屏屏占比</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显示屏分辨率</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≥1920x1080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显示屏像素密度</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≥85像素/英寸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显示屏可视角度</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水平≥170°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显示屏尺寸</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▲≥23.8英寸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显示屏屏幕比例</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16:9/3:2/21:9/16:10等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显示器外观颜色</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黑色/白色/银色等商务色系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显示屏防蓝光</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▲支持防蓝光模式，蓝光加权辐射亮度比应≤0.0012W/(·cd·sr)（瓦每坎特拉每球面度）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显示屏低频闪</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显示屏应支持低频闪≤-35dB</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显示屏防炫目</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显示屏镜面反射率≤10%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鼠标数量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≥1个</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键盘数量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≥1个</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键盘按键数目</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61键/86键/101键/104键等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键盘连接方式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有线或无线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键盘键程</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2.3mm ~ 4.0mm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键盘按键压力</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按键压力应在0.54 N±0.14N</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有线键盘连接线</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键盘颜色</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黑色/白色/银色等商务色系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键盘其他要求</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键盘外观结构、连接方式、主要功能、安全、电磁兼容性、可靠性应符合GB/T14081的相关规定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鼠标连接方式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有线或无线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有线鼠标连接线</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鼠标DPI 分辨率</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800~1600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鼠标颜色</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黑色/银色/白色等商务色系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鼠标其他要求</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鼠标其它参数应符合GB/T 26245的相关规定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内置光驱</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▲支持内置光驱</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网络设备规格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有线网卡数量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无线网卡及天线数量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单无线网卡天线数量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外部接口规格</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USB接口数量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▲前面板应提供不少于 4 个 USB 3.0接口,1个TYPE-C接口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后面板提供不少于2个USB2.0接口，2个USB3.0接口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视频接口数量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▲频接口数量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提供前置2个音频接口，后置3个音频接口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存储卡接口数量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整机基础规格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整机外观</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 产品表面不应有凹痕、划伤、裂缝、变形和污染等。表面涂层均匀，不应起泡、龟裂、脱落和磨损，金属零部件无锈蚀及其它机械损伤； b) 产品表面说明功能的文字、符号、标志，应清晰、端正、牢固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状态指示灯</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在产品显著位置提供状态指示功能，如运行状态，并由供应商提供详细参数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整机结构</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 机箱应符合GB/T4208、GB/T26246 的相关规定； b) 机箱顶置提手，便于搬运维护，产品内部结构应符合通用部件的安装需求； c) 所有输入输出接口应符合相关国家或行业标准； d) 产品零部件应紧固无松动，可插拔部件应可靠连接，开关、按钮和其它控制部件应灵活可靠，布局应方便使用； e) 所有I/O连接器及需插接线缆的部位应预留采购人操作空间，方便插拔解锁与插拔线缆； f) 可插拔板卡插槽部位应预留安装、拆卸或更换板卡空间； g) 拆装可能接触到的金属剪口或金属尖角部位应做防划伤处理，以保证安全； h) 整机内部走线应规整，固线结构和位置要合理可靠并做防割线处理，需便于理线和插拔操作，走线应不影响系统各主要部件组装和拆卸； i) 如需通过孔走线，过线孔应做防割线处理； j) 各插头位置和插拔方向应合理，应做到插拔无障碍设计，具备防呆设计，有效避免误操作； k) 各主要部件拆装无障碍，使用常规工具拆装，无特殊拆装工具需求； l) 各主要部件拆装步骤要少，各自拆装需避免相互干扰； m) 对于整机或零部件外表面为高亮面的，应粘贴保护膜，保护膜需粘贴牢固，运输、组装等过程不易脱落，撕下无残留；n) 其它要求应符合GB/T 9813.1的相关规定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机箱防护要求</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▲机箱应符合GB/T 4208中IP20防护要求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整机噪音</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▲产品工作在空闲状态下，产品的声功率级应不超过3 Bel</w:t>
            </w:r>
            <w:r>
              <w:rPr>
                <w:rFonts w:hint="eastAsia" w:ascii="仿宋" w:hAnsi="仿宋" w:eastAsia="仿宋" w:cs="仿宋"/>
                <w:b/>
                <w:bCs/>
                <w:i w:val="0"/>
                <w:iCs w:val="0"/>
                <w:color w:val="000000"/>
                <w:kern w:val="0"/>
                <w:sz w:val="22"/>
                <w:szCs w:val="22"/>
                <w:u w:val="none"/>
                <w:lang w:val="en-US" w:eastAsia="zh-CN" w:bidi="ar"/>
              </w:rPr>
              <w:t>（提供检测报告复印件证明，不满足或不提供作无效响应处理）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整机散热</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在环境温度25℃及处理器满载情况下，产品表面温度应符合如下要求： a) 出风口在机箱后面板情况下，出风口温度不高于55℃；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 可触及面温度不高于45℃； c) 显示器表面温度：显示屏不高于</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38℃，显示屏上下灯带位置温度（如涉及）不高于40℃，出风口温度不高于45℃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整机能效限定值</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▲产品能效限定值应达到GB28380-2012 标准中能效等级2级及以上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机身材质</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机身颜色</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灰色/黑色等商务色系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机箱尺寸容量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15L≤机箱体积应≤30L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性能要求</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CPU 性能</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CPU物理核数</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CPU主频</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▲≥3.0GHz</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CPU 末级缓存容量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▲≥16MB</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CPU支持的内存最高速率</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≥3200MT/s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内存性能</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内存读写速率</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≥2666MT/s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显卡性能</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显示分辨率</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≥1920x1080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显卡显示芯片核心频率</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▲≥500MHz</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显存等效频率</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▲≥1000MT/s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显卡可支持多屏同时显示数量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显卡应支持2块屏幕同时显示，分辨率应不低于1920×1080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显示设备性能</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显示屏刷新率</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▲≥75Hz</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显示屏位深</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显示屏色域</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 sRGB</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显示屏色准</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 ≤ 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显示屏响应时间</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▲≤8ms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显示屏亮度</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▲≥250尼特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显示屏亮度一致性</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显示屏对比度</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显示屏其他参数</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其它参数应符合SJ/T 11292的相关规定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网络设备性能</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有线网卡速率</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最高速率应不低于1000Mbps，应支持10Mbps、100Mbps、1000Mbps速率自适应</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功能要求</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主板功能</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内存扩展接口(板载内存不涉及)</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≥2个</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主板USB 瞬间过流保护</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支持有瞬间过流保护功能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主板防</w:t>
            </w:r>
          </w:p>
        </w:tc>
        <w:tc>
          <w:tcPr>
            <w:tcW w:w="2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支持防静电保护功能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静电保护</w:t>
            </w: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I/O接口功能</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提供基于标准USB接口外设连接功能、基于音频输入输出接口的音频扩展功能、基于PCIe接口板卡扩展功能、基于HDMI或VGA或Type-C或DVI或DP 等接口外接显示器扩展功能、基于存储接口对产品进行增容功能等。产品I/O接口，应具备外接标准USB设备、显示器、音频设备等内外部设备能力</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显卡功能</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显卡外接显示接口</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显卡至少支持VGA、HDMI、DVI、DP、 Type-C中1种显示接口，并与显示器接口相匹配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独立显卡数量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显示设备功能</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显示器接口</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显示器应与显卡外接显示接口匹配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显示器支架</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显示器应提供显示器支架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显示器参数调节</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a)提供OSD选单按钮用于调节色彩、模式等；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b)支持色温、亮度、对比度调节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存储功能</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存储功能</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通过SATA固态存储/PCIe固态存储/UFS固态存储/SATA硬磁盘等存储部件提供存储功能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内置控制器固态存储加密</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固态存储通过内置控制器硬件支持加密，不依赖处理器，保障数据安全性，但不得影响存储性能。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 支持加密功能，且加密功能开启不影响SSD读写性能； b) 支持固件加密、安全启动和安全升级；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 支持数据的安全擦除</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网络设备功能</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网络功能</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a)支持网络连接、网络开启/关闭功能；b)支持访问网络和数据交换功能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数据传输</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支持数据传输能力，并提供数据流量和异常日志记录功能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外部接口功能</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有线网卡接口类型</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支持RJ45接口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网络设备拆装</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网络设备支持物理拆装，包括无线网 卡和蓝牙模块等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音频接口类型</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支持3.5mm孔径3段式或4段式接口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视频接口类型</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至少支持VGA、HDMI、DVI、DP、Type-C中1种显示接口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HDMI、DP、 Type-C显示接口要求</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若提供HDMI或DP或Type-C作为显示接口，应支持音频和视频同步输出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其他接口</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≥1个COM口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存储卡接口类型</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支持SD、TF等存储卡接口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电源功能</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电源线适配能力</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▲电源≥300W电源适配器电线组件应符合GB/T15934的要求。可拆线的插头和连接器可以不做要求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操作系统及软件功能</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中文信息处理要求</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符合GB 18030的相关规定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操作系统备份及还原功能</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支持BIOS级别的操作系统备份及还原功能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固件备份还原能力</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支持备份及还原固件的功能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操作系统及驱动升级</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支持通过网络、闪存盘等方式对操作系统、驱动进行升级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固件升级</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支持通过网络、闪存盘等方式对固件进行升级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BIOS支持关闭通讯接口</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支持BIOS关闭以太网及USB接口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固件查看信息</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支持查看固件版本、内存信息、主板信息、处理器信息和系统时间信息等功能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固件设置启动顺序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支持设置启动顺序功能，并按照设置的启动顺序启动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固件设置口令</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支持设置口令、修改口令、验证口令功能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固件设置网络引导</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支持网络引导启动和关闭功能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可靠性要求</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存储设备可靠性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固态存储寿命</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TBW ≥ 80TB（条件：240GB硬盘容量）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机械硬盘寿命</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本项目不涉及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显示设备可靠性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显示屏屏幕失效点</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符合GB/T 9813.2的要求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外设可靠性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键盘按键寿命</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≥1000万次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鼠标按键寿命</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≥500万次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键盘鼠标线材寿命</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键盘鼠标所用线材经±60°弯折不低于3000次，功能、外观完好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风扇寿命</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≥4万小时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整机可靠性要求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电磁兼容性要求的抗扰度</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符合GB/T 9254.2的规定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环境条件要求的气候环境适应性</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符合GB/T 9813.1中规定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环境条件要求的振动适应性</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符合GB/T 9813.1中规定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环境条件要求的冲击适应性</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符合GB/T9813.1中规定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环境条件要求的碰撞适应性</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符合GB/T9813.1中规定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环境条件要求的运输包装件跌落适应性</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符合GB/T9813.1中规定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MTBF测试</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MTBF(m1)≥100万小时，提供认证证书复印件证明</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兼容要求</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常用软件兼容</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▲支持流式软件、版式软件、浏览器</w:t>
            </w:r>
            <w:r>
              <w:rPr>
                <w:rFonts w:hint="eastAsia" w:ascii="仿宋" w:hAnsi="仿宋" w:eastAsia="仿宋" w:cs="仿宋"/>
                <w:b/>
                <w:bCs/>
                <w:i w:val="0"/>
                <w:iCs w:val="0"/>
                <w:color w:val="000000"/>
                <w:kern w:val="0"/>
                <w:sz w:val="22"/>
                <w:szCs w:val="22"/>
                <w:u w:val="none"/>
                <w:lang w:val="en-US" w:eastAsia="zh-CN" w:bidi="ar"/>
              </w:rPr>
              <w:t>（每项至少1个提供产品兼容性证明材料，产品兼容性证明中需体现投标型号，未提供或提供不全作负偏离处理）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数据库兼容</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兼容3个及以上厂商的数据库产品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中间件兼容</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兼容3个及以上厂商中间件产品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平台软件兼容</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兼容3个及以上厂商云计算及大数据平台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服务要求</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服务要求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配置检查工具</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供应商提供自检测试工具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服务周期</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 设备停产后应继续提供质量保障服务（含备品备件），服务终止时间与最后一批设备交付时间间隔不低于6年；</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 产品停止服务时间应提前1年告知；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 应明确产品发布日期</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预装操作系统</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▲预装符合桌面操作系统政府采购需求标准的正版操作系统</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培训服务</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供应商提供培训材料、产品手册、培训视频等培训相关内容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典型问题解决手册</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供应商提供典型问题解决说明文档或视频</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厂家升级软件与扩容服务</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供应商提供上门升级部件/软件与扩容的增值服务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整机质量服务要求</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免费服务周期（含换件和维修）应不小于3年</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合格证书要求</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供应商提供产品合格证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开箱组装/使用指导要求</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供应商提供开箱组装/使用指导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驱动下载服务要求</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供应商提供驱动光盘或下载方式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兼容适配软件下载服务要求</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供应商提供兼容适配软件下载渠道（光盘、网站）</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跨架构平台应用兼容</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供应商提供跨架构平台的应用兼容工具，支持一种或者一种以上不同架构平台的应用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供应保障要求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供应链合规性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产品部件保障</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供应商保障产品主要部件，提供6年的备件服务能力（自购买之日起），或提供可兼容原设备的升级换代产品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供应链质量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抗干扰性</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当产品部件出现供应风险时，供应商应通知采购人并提供风险应对方案确保产品的服务保障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供应能力证明</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供应商提供供应链稳定承诺书，确保产品的部件在产品服务周期内稳定供货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安全要求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关键部件安全要求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关键部件安全要求</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CPU和操作系统等关键部件应当符合安全可靠测评要求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整机安全性要求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密码算法实现</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CPU芯片应符合GM/T 0008的相关规定，或芯片密码模块应符合GB/T37092 或GM/T 0028的相关规定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USB端口管控</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USB支持BIOS下全部接口一键开关、前后置USB口分组开关；针对存储设备支持全部USB接口一键切换禁止访问模式/只读模式。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安全物理锁</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支持安全物理锁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信息安全基本要求</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 产品应符合GB/T 39276的5.2的规定； b) 生产厂商应建立漏洞跟踪表，保证产品版本涉及到的漏洞(如驱动程序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等)可查看； c) 产品不得包含已知的恶意代码或漏洞，不存在未声明的指令、功能、接口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固件安全启动</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支持固件安全启动功能，固件启动过程中只有通过启动校验才能正常启动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限用物质的限量要求</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符合GB/T 26572中规定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打印机</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产品规格</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基本功能</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A4黑白激光打印机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功能</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★打印，复印，扫描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性能要求</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打印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打印速度</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≥20ppm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首页输出时间</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打印分辨率</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≥600dpi</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自动开关机</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打印语言</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PCLM/PCLmS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扫描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扫描技术</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接触式图像传感器 (CIS)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扫描速度</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黑白≥7页，彩色≥5页</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扫描类型</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分辨率</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≥1200dpi</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位度/灰阶</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24位/256位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扫描文件格式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Windows 扫描软件支持的文件格式：JPG、RAW (BMP)、PDF、TIFF、PNG； Mac 扫描软件支持的文件格式：TIFF、PNG、JPEG、JPEG-2000、PDF、可搜索的PDF、RTF、TXT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扫描输入模式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Solution Center Lite (Windows Vista、Windows XP) 或 Device Stage (Windows 7、Windows 8)； 与 TWAIN 或 WIA 兼容的软件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复印速度</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≥20ppm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复印分辨率</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≥400dpi</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复印设置</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份数、明暗度、缩放、优化（草稿、文本、混合、图片）、纸张尺寸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复印智能软件特性</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最多 99 份、缩小/放大（从 25% 至 400%）、对比度（明暗）、分辨率（复印质量）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标配接口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标配接口</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高速USB2.0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内存</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内存</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≥128MB</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处理器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处理器</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≥600MH</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月负荷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月负荷</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≥8000页</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纸张处理能力</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进纸盒</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≥150页</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出纸盒</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≥100页</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介质类型</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纸张（普通纸、激光打印纸）、信封、投影胶片、标签、明信片</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介质重量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 至 163 克/平方米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支持的介质尺寸</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A4、A5、B5 日本信封 (ISO DL、C5、B5、Com #10、Monarch #7 3/4)；16K；明信片 （标准 10 号、JIS 单面和双面）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功能要求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兼容的操作系统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兼容的操作系统</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以下环境支持安装完整的软件：Windows 8（32 位/64 位）、Windows 7（32 位/64 位）、 Windows Vista（32 位/64 位、Windows XP（32 位）（SP2 或更高版本）。 以下环境仅支持安装驱动程序：Windows Server 2012、Windows Server 2008（32 位/64 位）、Windows Server 2008 R2 (x64) (SP1)、Windows Server 2008（标准版）、Windows Server 2008（企业版）、 Windows Server 2003（32 位/ 64 位）（SP1 或更高版本）、Windows XP（64 位）（SP2 或更高版本）、 Mac OS X v 10.6.8 或更高版本； Linux：请查阅 Linux 在线支持文档：www.hplipopensource.com/hplip-web/install.html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最低系统要求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最低系统要求</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PC：Windows 8（32 位/64 位）、Windows 7（32 位/64 位）、Windows Vista（32 位/64 位）、 Windows XP (32 位)（SP2 或更高版本）；CD 和网络套装需要 200 MB 硬盘空间；需要 400 MB 硬盘空间； 预装 512 MB RAM、CD-ROM/DVD 光驱或互联网端口、USB 或网络端口 Mac：Mac OSX v 10.6、PowerPC G4、G5 或英特尔</w:t>
            </w:r>
            <w:r>
              <w:rPr>
                <w:rFonts w:hint="eastAsia" w:ascii="宋体" w:hAnsi="宋体" w:eastAsia="宋体" w:cs="宋体"/>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 xml:space="preserve"> 酷睿</w:t>
            </w:r>
            <w:r>
              <w:rPr>
                <w:rFonts w:hint="eastAsia" w:ascii="宋体" w:hAnsi="宋体" w:eastAsia="宋体" w:cs="宋体"/>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 xml:space="preserve"> 处理器、可用的 500 MB 硬盘空间； CD-ROM/DVD-ROM 光驱或互联网端口、USB 或网络端口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双行数字液晶显示屏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噪音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噪音</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噪声分贝：6.1 B(A)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工作环境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工作环境</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工作湿度范围：10% 至 80% 相对湿度；非工作湿度范围：10% 至 90% 相对湿度； 推荐的工作湿度范围：30% 至 70% 相对湿度；工作温度范围：15 至 32.5°C（59 至 90.5°F）； 推荐的工作温度范围：17.5 至 25°C（63.5 至 77°F）；存放温度范围：-4 至 140°F（-20 至 60°C</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控制面板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控制面板</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双行数字液晶显示屏、按键（向上、向下、取消、返回、设置、复印数量、电源）、7 个 LED 指示灯（就绪、 注意、硒鼓、复印、深/浅、增加/降低、电源）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cs="宋体"/>
          <w:b/>
          <w:bCs/>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000000"/>
          <w:sz w:val="28"/>
          <w:szCs w:val="28"/>
          <w:highlight w:val="none"/>
          <w:lang w:val="en-US" w:eastAsia="zh-CN" w:bidi="ar-SA"/>
        </w:rPr>
      </w:pPr>
      <w:bookmarkStart w:id="9" w:name="_Hlk166579025"/>
      <w:r>
        <w:rPr>
          <w:rFonts w:hint="eastAsia" w:ascii="宋体" w:hAnsi="宋体" w:cs="宋体"/>
          <w:b/>
          <w:bCs/>
          <w:color w:val="000000"/>
          <w:sz w:val="28"/>
          <w:szCs w:val="28"/>
          <w:highlight w:val="none"/>
          <w:lang w:val="en-US" w:eastAsia="zh-CN" w:bidi="ar-SA"/>
        </w:rPr>
        <w:t>四、服务要求</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中标人对所售出的产品实行三包：免费售后服务期限为</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年，免费保修期内，除采购人因非正常使用造成</w:t>
      </w:r>
      <w:r>
        <w:rPr>
          <w:rFonts w:hint="eastAsia" w:ascii="宋体" w:hAnsi="宋体" w:cs="宋体"/>
          <w:color w:val="auto"/>
          <w:sz w:val="24"/>
          <w:szCs w:val="24"/>
          <w:highlight w:val="none"/>
          <w:lang w:val="en-US" w:eastAsia="zh-CN" w:bidi="ar-SA"/>
        </w:rPr>
        <w:t>设备</w:t>
      </w:r>
      <w:r>
        <w:rPr>
          <w:rFonts w:hint="eastAsia" w:ascii="宋体" w:hAnsi="宋体" w:eastAsia="宋体" w:cs="宋体"/>
          <w:color w:val="auto"/>
          <w:sz w:val="24"/>
          <w:szCs w:val="24"/>
          <w:highlight w:val="none"/>
          <w:lang w:val="en-US" w:eastAsia="zh-CN" w:bidi="ar-SA"/>
        </w:rPr>
        <w:t>损坏外，损坏维修以及所涉及的零部件更换，应当由家供应商免费提供，供应商应当承诺每年对所供办公</w:t>
      </w:r>
      <w:r>
        <w:rPr>
          <w:rFonts w:hint="eastAsia" w:ascii="宋体" w:hAnsi="宋体" w:cs="宋体"/>
          <w:color w:val="auto"/>
          <w:sz w:val="24"/>
          <w:szCs w:val="24"/>
          <w:highlight w:val="none"/>
          <w:lang w:val="en-US" w:eastAsia="zh-CN" w:bidi="ar-SA"/>
        </w:rPr>
        <w:t>设备</w:t>
      </w:r>
      <w:r>
        <w:rPr>
          <w:rFonts w:hint="eastAsia" w:ascii="宋体" w:hAnsi="宋体" w:eastAsia="宋体" w:cs="宋体"/>
          <w:color w:val="auto"/>
          <w:sz w:val="24"/>
          <w:szCs w:val="24"/>
          <w:highlight w:val="none"/>
          <w:lang w:val="en-US" w:eastAsia="zh-CN" w:bidi="ar-SA"/>
        </w:rPr>
        <w:t>进行巡检。免费保修期满后，供应商保证以优惠价格提</w:t>
      </w:r>
      <w:r>
        <w:rPr>
          <w:rFonts w:hint="eastAsia" w:ascii="宋体" w:hAnsi="宋体" w:cs="宋体"/>
          <w:color w:val="auto"/>
          <w:sz w:val="24"/>
          <w:szCs w:val="24"/>
          <w:highlight w:val="none"/>
          <w:lang w:val="en-US" w:eastAsia="zh-CN" w:bidi="ar-SA"/>
        </w:rPr>
        <w:t>供货物或设备</w:t>
      </w:r>
      <w:r>
        <w:rPr>
          <w:rFonts w:hint="eastAsia" w:ascii="宋体" w:hAnsi="宋体" w:eastAsia="宋体" w:cs="宋体"/>
          <w:color w:val="auto"/>
          <w:sz w:val="24"/>
          <w:szCs w:val="24"/>
          <w:highlight w:val="none"/>
          <w:lang w:val="en-US" w:eastAsia="zh-CN" w:bidi="ar-SA"/>
        </w:rPr>
        <w:t>所需零配件和维修服务。</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2.应急能力：供应商应当在采购人单位所在区域拥有维修服务能力，提供售后服务支持。</w:t>
      </w:r>
      <w:r>
        <w:rPr>
          <w:rFonts w:hint="eastAsia" w:ascii="宋体" w:hAnsi="宋体" w:eastAsia="宋体" w:cs="宋体"/>
          <w:color w:val="auto"/>
          <w:sz w:val="24"/>
          <w:szCs w:val="24"/>
          <w:highlight w:val="none"/>
          <w:lang w:val="en-US" w:eastAsia="zh-CN" w:bidi="ar-SA"/>
        </w:rPr>
        <w:t>售后服务期内容，产品发生质量问题，中标人应在接到采购人提出故障通知半小时以内做出响应，</w:t>
      </w:r>
      <w:r>
        <w:rPr>
          <w:rFonts w:hint="eastAsia" w:ascii="宋体" w:hAnsi="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小时内到达现场免费予以排除故障、修复或更换零部件，或启用替代品。如需更换设备或送修，需在2个工作日内解决,涉及安全方面的问题4小时内解决，相关费用包含在本次投标报价内。</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投标人对由于产品设计、工艺、材料、配套件的缺陷而造成的任何产品质量问题或故障负责。在质量保证期内，供方负责修理和替换不合格的部件并承担费用，包括部件调换的运输费用。在质量保证期内，更换后的部件或零件质量保证期为更换之日起顺延12个月。</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注：中标人未在上述规定时间内履行维保义务的，采购人可选择是否委托第三方代为处理，由此产生的费用及损失均由中标单位承担，每出现一次，由中标人向采购单位支付合同总额2%违约金。</w:t>
      </w:r>
      <w:bookmarkEnd w:id="9"/>
    </w:p>
    <w:bookmarkEnd w:id="5"/>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000000"/>
          <w:sz w:val="28"/>
          <w:szCs w:val="28"/>
          <w:highlight w:val="none"/>
          <w:lang w:val="en-US" w:eastAsia="zh-CN" w:bidi="ar-SA"/>
        </w:rPr>
      </w:pPr>
      <w:r>
        <w:rPr>
          <w:rFonts w:hint="eastAsia" w:ascii="宋体" w:hAnsi="宋体" w:cs="宋体"/>
          <w:b/>
          <w:bCs/>
          <w:color w:val="000000"/>
          <w:sz w:val="28"/>
          <w:szCs w:val="28"/>
          <w:highlight w:val="none"/>
          <w:lang w:val="en-US" w:eastAsia="zh-CN" w:bidi="ar-SA"/>
        </w:rPr>
        <w:t>五、整体项目实施要求</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1、投标人应在投标文件中提供完备的项目实施方案，包括质量保证方案、进度安排、配送方案、现场管理、安装方案和突发事件处置方案等。</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2、质量保障措施要求：投标人应在投标文件中提出详细的产品生产质量管理计划，计划应包含生产车间安全管理、质量控制措施、出厂检验标准以及测试程序。</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3、进度安排要求：投标文件中需包含一份详尽的项目进度计划，有明确的时间节点和进度安排，展示项目各阶段的起止时间、关键过程等，且要充分考虑暑期暴雨及酷暑影响，避免影响工期。</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现场管理要求：描述现场管理策略，包括安全生产措施、环境保护措施以及日常现场管理流程等，以及现场安装人员管理要求，进校施工的人员必须严格遵守学院规章制度，自觉接受检查，无证人员一律不得进入安装现场，在规定的区域施工，未经批准不得进入其他区域。</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突发事件处置要求：投标人应充分考虑履约过程可能遇到的各种突发情况，有针对性的制订预防措施，需在投标文件中进行注意阐述，并建立一个明确的沟通框架，包括定期回访、问题解决机制及变更管理流程。</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配送要求：a.中标投标人在设备出厂前，应提供明细的设备清单交由采购人进行确认，包含设备名称、详细规格、材质、颜色等内容，由采购人确认后，方可进行供货；b.产品必需是正规厂家新品，不得以次充好；c. 中标人负责货物的包装、保险、运输至业主指定的交货地点。零散及易损件需用木箱包装，确保防盗、防震、防潮、防破损、运输方式确定，并且由于运输造成的设备损坏，丢失均由中标人负责处理；d. 中标人负责货物装卸车、就位、组装、调试等工作，保证交给采购人货物的完好性。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000000"/>
          <w:sz w:val="28"/>
          <w:szCs w:val="28"/>
          <w:highlight w:val="none"/>
          <w:lang w:val="en-US" w:eastAsia="zh-CN" w:bidi="ar-SA"/>
        </w:rPr>
      </w:pPr>
      <w:bookmarkStart w:id="10" w:name="_Hlk166579030"/>
      <w:r>
        <w:rPr>
          <w:rFonts w:hint="eastAsia" w:ascii="宋体" w:hAnsi="宋体" w:cs="宋体"/>
          <w:b/>
          <w:bCs/>
          <w:color w:val="000000"/>
          <w:sz w:val="28"/>
          <w:szCs w:val="28"/>
          <w:highlight w:val="none"/>
          <w:lang w:val="en-US" w:eastAsia="zh-CN" w:bidi="ar-SA"/>
        </w:rPr>
        <w:t>六、售后服务要求</w:t>
      </w:r>
      <w:bookmarkEnd w:id="10"/>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1、中标人对所售出的产品实行三包：即产品在正常使用情况下发生质量问题时，供方应按使用方的要求，负责对产品实行包修、包换、包退（费用包含在本次报价中）。</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投标人对由于产品设计、工艺、材料、配套件的缺陷而造成的任何产品质量问题或故障负责。在质量保证期内，供方负责修理和替换不合格的部件并承担费用，包括部件调换的运输费用。在质量保证期内，更换后的部件或零件质量保证期为更换之日起顺延12个月。</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3、中标人需提供售后技术支持服务，运行中出现故障时，由采购人通知成交人。疑难问题(不危及运行)在24小时内答复用户。重大问题(危及运行)在2小时内到现场处理或通过网络远程处理。特大问题(系统不能正常运行)在2小时内恢复系统运行，并在24小时内派技术人员到现场解决。现场予以排除故障、修复或更换零部件，或启用替代品。如需更换设备或送修，在2个工作日内解决。采购人不承担所产生的任何费用。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000000"/>
          <w:sz w:val="28"/>
          <w:szCs w:val="28"/>
          <w:highlight w:val="none"/>
          <w:lang w:val="en-US" w:eastAsia="zh-CN" w:bidi="ar-SA"/>
        </w:rPr>
      </w:pPr>
      <w:r>
        <w:rPr>
          <w:rFonts w:hint="eastAsia" w:ascii="宋体" w:hAnsi="宋体" w:cs="宋体"/>
          <w:b/>
          <w:bCs/>
          <w:color w:val="000000"/>
          <w:sz w:val="28"/>
          <w:szCs w:val="28"/>
          <w:highlight w:val="none"/>
          <w:lang w:val="en-US" w:eastAsia="zh-CN" w:bidi="ar-SA"/>
        </w:rPr>
        <w:t>七、培训要求</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中标人除提供所供全部设备的安装调试服务外，还需有完善的培训服务体系，保证使用方能掌握设备的正常使用及日常维护工作。</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1、培训内容：中标人应在软件及硬件方面为采购人的技术人员开设培训课程，使其能够掌握系统的运行、检查、维护工作。</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2、培训时间及人数：每年度提供2次由培训服务，每次培训不低于 10 人次，每次不少于 4 小时。</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3、培训地点：由采购人指定，包括但不限于使用单位内。</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培训方法及目标：中标人要详细制定详细的培训计划。要求根据用户的实际工作通过分角色、分流程、分系统进行全面培训，使各岗位相关人员（设备管理员、技术人员等）全面熟练撑握与自己工作相关的软件应用，确保日常工作的顺利完成。</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5、中标人应向接受培训人员提供技术资料、图纸、参考文献材料等。</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6、中标人负责培训的一切费用。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cs="宋体"/>
          <w:b/>
          <w:bCs/>
          <w:color w:val="000000"/>
          <w:sz w:val="28"/>
          <w:szCs w:val="28"/>
          <w:highlight w:val="none"/>
          <w:lang w:val="en-US" w:eastAsia="zh-CN" w:bidi="ar-SA"/>
        </w:rPr>
      </w:pPr>
      <w:r>
        <w:rPr>
          <w:rFonts w:hint="eastAsia" w:ascii="宋体" w:hAnsi="宋体" w:cs="宋体"/>
          <w:b/>
          <w:bCs/>
          <w:color w:val="000000"/>
          <w:sz w:val="28"/>
          <w:szCs w:val="28"/>
          <w:highlight w:val="none"/>
          <w:lang w:val="en-US" w:eastAsia="zh-CN" w:bidi="ar-SA"/>
        </w:rPr>
        <w:t>八、验收要求</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在发货前，乙方应对该批次货物的质量、规格、性能、数量或重量等进行准确而全面的检验，并出具一份证明货物符合合同规定的检验合格证书，但该证书不应视为最终检验。检验的结果和细节应附在检验证书后面。</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2、货物交付后，在安装前应仔细检查货物自身无缺陷后方可安装，如果存在货物破损、自身材质、规格等质量缺陷，甲方有权要求将货物退场，由此引起的一切后果由乙方承担。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货物进场后乙方继续负责对货物的看管工作，如因看管不善所造成的一切损失均由乙方承担；货物进场后乙方应准备好相关初步验收资料，验收内容包括：产地、货号、规格、数量、外观质量、及货物包装是否完好。甲方应按签订采购合同约定时间组织验收。</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乙方货物全部进场安装调试，并提供相关初步验收资料后，甲方组织验收并出具验收报告。如果货物的质量、规格与合同规定不符，或在质量保证期内发现货物是有缺陷的（包括潜在缺陷或使用不符合要求的材料），甲方应报请法定检验机构进行检测（检测费由乙方承担），有权凭其出具的检验报告向乙方提出索赔。</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5、中标人的投标实物样品在采购招标活动结束后将由采购人封存，以供批量到货验收时比对或检测选择使用。</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6、采购人有权请检测机构相关专家和采购人单位代表在生产前随时到生产现场，查看所有制作材料的型号和进货清单等书面材料及原始凭证，中标投标人承担有可能产生的材料品牌检测费。</w:t>
      </w:r>
    </w:p>
    <w:p>
      <w:pPr>
        <w:spacing w:line="520" w:lineRule="exact"/>
        <w:rPr>
          <w:rFonts w:ascii="方正仿宋_GBK" w:hAnsi="方正仿宋_GBK" w:eastAsia="方正仿宋_GBK" w:cs="方正仿宋_GBK"/>
          <w:b/>
          <w:bCs/>
          <w:sz w:val="28"/>
          <w:szCs w:val="28"/>
          <w:lang w:val="en-US" w:eastAsia="zh-CN" w:bidi="ar-SA"/>
        </w:rPr>
      </w:pPr>
      <w:r>
        <w:rPr>
          <w:rFonts w:hint="eastAsia" w:ascii="方正仿宋_GBK" w:hAnsi="方正仿宋_GBK" w:eastAsia="方正仿宋_GBK" w:cs="方正仿宋_GBK"/>
          <w:b/>
          <w:bCs/>
          <w:sz w:val="28"/>
          <w:szCs w:val="28"/>
          <w:lang w:val="en-US" w:eastAsia="zh-CN" w:bidi="ar-SA"/>
        </w:rPr>
        <w:t>九、商品包装环保要求</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1、商品包装层数不得超过 3 层，空隙率不大于40%； </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2、商品包装尽可能使用单一材质的包装材料，如因功能 需求必需使用不同材质，不同材质间应便于分离； </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3、商品包装中铅、汞、镉、六价铬的总含量应不大于 100mg/kg； </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4、商品包装印刷使用的油墨中挥发性有机化合物(VOCs) 含量应不大于 5%（以重量计）； </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5、塑料材质商品包装上呈现的印刷颜色不得超过 6 色； </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6、纸质商品包装应使用 75%以上的可再生纤维原料生产； </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7、木质商品包装的原料应来源于可持续性森林。 </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ascii="方正仿宋_GBK" w:hAnsi="方正仿宋_GBK" w:eastAsia="方正仿宋_GBK" w:cs="方正仿宋_GBK"/>
          <w:sz w:val="24"/>
          <w:szCs w:val="24"/>
          <w:lang w:val="en-US" w:eastAsia="zh-CN" w:bidi="ar-SA"/>
        </w:rPr>
      </w:pPr>
      <w:r>
        <w:rPr>
          <w:rFonts w:hint="eastAsia" w:ascii="宋体" w:hAnsi="宋体" w:eastAsia="宋体" w:cs="宋体"/>
          <w:color w:val="auto"/>
          <w:sz w:val="24"/>
          <w:szCs w:val="24"/>
          <w:highlight w:val="none"/>
          <w:lang w:val="en-US" w:eastAsia="zh-CN" w:bidi="ar-SA"/>
        </w:rPr>
        <w:t>注：检测方法 1.商品包装中重金属（铅、汞、镉、六价铬）总量的检测按照 GB/T 10004-2008《包装用塑料复合膜、袋干法复合、挤出复合》规定的方法进行。 2.商品包装印刷使用的油墨中挥发性有机化合物(VOCs) 的检测按照 GB/T 23986-2009《色漆和清漆 挥发性有机化合 物(VOC)含量的测定 气相色谱法》规定的方法。</w:t>
      </w:r>
    </w:p>
    <w:p>
      <w:pPr>
        <w:spacing w:line="520" w:lineRule="exact"/>
        <w:rPr>
          <w:rFonts w:ascii="方正仿宋_GBK" w:hAnsi="方正仿宋_GBK" w:eastAsia="方正仿宋_GBK" w:cs="方正仿宋_GBK"/>
          <w:b/>
          <w:bCs/>
          <w:sz w:val="28"/>
          <w:szCs w:val="28"/>
          <w:lang w:val="en-US" w:eastAsia="zh-CN" w:bidi="ar-SA"/>
        </w:rPr>
      </w:pPr>
      <w:r>
        <w:rPr>
          <w:rFonts w:hint="eastAsia" w:ascii="方正仿宋_GBK" w:hAnsi="方正仿宋_GBK" w:eastAsia="方正仿宋_GBK" w:cs="方正仿宋_GBK"/>
          <w:b/>
          <w:bCs/>
          <w:sz w:val="28"/>
          <w:szCs w:val="28"/>
          <w:lang w:val="en-US" w:eastAsia="zh-CN" w:bidi="ar-SA"/>
        </w:rPr>
        <w:t>十、快递包装环保要求</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1、快递包装中重金属（铅、汞、镉、六价铬）总量应不大于100mg/kg；</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2、快递包装印刷使用的油墨中不应添加邻苯二甲酸酯，其挥发性有机化合物(VOCs)含量应不大于5%（以重量计）；</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3、快递包装中使用纸基材的包装材料，纸基材中的有机氯的含量应不大于150 mg/kg；</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4、快递包装中使用塑料基材的包装材料不得使用邻苯二甲酸二异壬酯、邻苯二甲酸二正辛酯、邻苯二甲酸二(2-乙基)己酯、邻苯二甲酸二异癸酯、邻苯二甲酸丁基苄基酯、邻苯二甲酸二丁酯等作为增塑剂；</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5、快递中使用的塑料包装袋不得使用聚氯乙烯作为原料，且原料应为单一材质制成，生物分解率大于60%；</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6、快递中使用的充气类填充物不得使用聚氯乙烯作为原料，且原料为单一材质制成，生物分解率大于60%；</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7、快递中使用的集装袋应为单一材质制成，其重复使用次数应不小于80 次；</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8、快递中应使用幅宽不大于45mm 的生物降解胶带；</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9、快递包装中不得使用溶剂型胶粘剂；</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10、快递应使用电子面单；</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11、直接使用商品包装作为快递包装的商品，其商品包装满足《商品包装政府采购需求标准（试行）》即可；</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12、快递包装产品质量和封装方式应符合相关国家或行业标准技术指标要求。</w:t>
      </w:r>
    </w:p>
    <w:p>
      <w:pPr>
        <w:spacing w:line="520" w:lineRule="exact"/>
        <w:ind w:firstLine="480"/>
        <w:jc w:val="left"/>
        <w:rPr>
          <w:rFonts w:ascii="方正仿宋_GBK" w:hAnsi="方正仿宋_GBK" w:eastAsia="方正仿宋_GBK" w:cs="方正仿宋_GBK"/>
          <w:color w:val="000000"/>
          <w:sz w:val="24"/>
          <w:szCs w:val="24"/>
        </w:rPr>
      </w:pPr>
    </w:p>
    <w:bookmarkEnd w:id="6"/>
    <w:bookmarkEnd w:id="7"/>
    <w:bookmarkEnd w:id="8"/>
    <w:p>
      <w:pPr>
        <w:pBdr>
          <w:top w:val="none" w:color="000000" w:sz="0" w:space="0"/>
          <w:left w:val="none" w:color="000000" w:sz="0" w:space="0"/>
          <w:bottom w:val="none" w:color="000000" w:sz="0" w:space="0"/>
          <w:right w:val="none" w:color="000000" w:sz="0" w:space="0"/>
        </w:pBdr>
        <w:spacing w:after="200"/>
        <w:rPr>
          <w:sz w:val="20"/>
        </w:rPr>
      </w:pPr>
      <w:bookmarkStart w:id="11" w:name="_GoBack"/>
      <w:bookmarkEnd w:id="11"/>
    </w:p>
    <w:sectPr>
      <w:headerReference r:id="rId3" w:type="default"/>
      <w:footerReference r:id="rId4" w:type="default"/>
      <w:pgSz w:w="11906" w:h="16838"/>
      <w:pgMar w:top="1440" w:right="1474" w:bottom="1440" w:left="1588" w:header="851" w:footer="992" w:gutter="0"/>
      <w:pgBorders>
        <w:top w:val="none" w:sz="0" w:space="0"/>
        <w:left w:val="none" w:sz="0" w:space="0"/>
        <w:bottom w:val="none" w:sz="0" w:space="0"/>
        <w:right w:val="none" w:sz="0" w:space="0"/>
      </w:pgBorders>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B0503020202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B0503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rPr>
        <w:highlight w:val="white"/>
      </w:rPr>
      <w:instrText xml:space="preserve">PAGE   \* MERGEFORMAT</w:instrText>
    </w:r>
    <w:r>
      <w:fldChar w:fldCharType="separate"/>
    </w:r>
    <w:r>
      <w:rPr>
        <w:highlight w:val="white"/>
        <w:lang w:val="zh-CN"/>
      </w:rPr>
      <w:t>49</w:t>
    </w:r>
    <w:r>
      <w:fldChar w:fldCharType="end"/>
    </w:r>
  </w:p>
  <w:p>
    <w:pPr>
      <w:pStyle w:val="23"/>
      <w:ind w:right="360"/>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p>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DJmOWQ5NDFhNDM3YWIyZTFhNzU3NDNmNzIxOTAifQ=="/>
  </w:docVars>
  <w:rsids>
    <w:rsidRoot w:val="00000000"/>
    <w:rsid w:val="42C82DB7"/>
    <w:rsid w:val="654B08DB"/>
    <w:rsid w:val="74066A15"/>
    <w:rsid w:val="7E2C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2"/>
    </w:rPr>
  </w:style>
  <w:style w:type="paragraph" w:styleId="2">
    <w:name w:val="heading 1"/>
    <w:basedOn w:val="1"/>
    <w:next w:val="1"/>
    <w:link w:val="80"/>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81"/>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5"/>
    <w:next w:val="6"/>
    <w:link w:val="82"/>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link w:val="83"/>
    <w:qFormat/>
    <w:uiPriority w:val="0"/>
    <w:pPr>
      <w:keepNext/>
      <w:jc w:val="center"/>
      <w:outlineLvl w:val="3"/>
    </w:pPr>
    <w:rPr>
      <w:rFonts w:eastAsia="新宋体"/>
      <w:sz w:val="30"/>
      <w:szCs w:val="21"/>
    </w:rPr>
  </w:style>
  <w:style w:type="paragraph" w:styleId="8">
    <w:name w:val="heading 5"/>
    <w:basedOn w:val="1"/>
    <w:next w:val="1"/>
    <w:link w:val="84"/>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85"/>
    <w:unhideWhenUsed/>
    <w:qFormat/>
    <w:uiPriority w:val="9"/>
    <w:pPr>
      <w:keepNext/>
      <w:keepLines/>
      <w:spacing w:before="320" w:after="200"/>
      <w:outlineLvl w:val="5"/>
    </w:pPr>
    <w:rPr>
      <w:rFonts w:ascii="Arial" w:hAnsi="Arial" w:eastAsia="Arial" w:cs="Arial"/>
      <w:b/>
      <w:bCs/>
      <w:sz w:val="22"/>
    </w:rPr>
  </w:style>
  <w:style w:type="paragraph" w:styleId="10">
    <w:name w:val="heading 7"/>
    <w:basedOn w:val="1"/>
    <w:next w:val="1"/>
    <w:link w:val="86"/>
    <w:unhideWhenUsed/>
    <w:qFormat/>
    <w:uiPriority w:val="9"/>
    <w:pPr>
      <w:keepNext/>
      <w:keepLines/>
      <w:spacing w:before="320" w:after="200"/>
      <w:outlineLvl w:val="6"/>
    </w:pPr>
    <w:rPr>
      <w:rFonts w:ascii="Arial" w:hAnsi="Arial" w:eastAsia="Arial" w:cs="Arial"/>
      <w:b/>
      <w:bCs/>
      <w:i/>
      <w:iCs/>
      <w:sz w:val="22"/>
    </w:rPr>
  </w:style>
  <w:style w:type="paragraph" w:styleId="11">
    <w:name w:val="heading 8"/>
    <w:basedOn w:val="1"/>
    <w:next w:val="1"/>
    <w:link w:val="87"/>
    <w:unhideWhenUsed/>
    <w:qFormat/>
    <w:uiPriority w:val="9"/>
    <w:pPr>
      <w:keepNext/>
      <w:keepLines/>
      <w:spacing w:before="320" w:after="200"/>
      <w:outlineLvl w:val="7"/>
    </w:pPr>
    <w:rPr>
      <w:rFonts w:ascii="Arial" w:hAnsi="Arial" w:eastAsia="Arial" w:cs="Arial"/>
      <w:i/>
      <w:iCs/>
      <w:sz w:val="22"/>
    </w:rPr>
  </w:style>
  <w:style w:type="paragraph" w:styleId="12">
    <w:name w:val="heading 9"/>
    <w:basedOn w:val="1"/>
    <w:next w:val="1"/>
    <w:link w:val="88"/>
    <w:unhideWhenUsed/>
    <w:qFormat/>
    <w:uiPriority w:val="9"/>
    <w:pPr>
      <w:keepNext/>
      <w:keepLines/>
      <w:spacing w:before="320" w:after="200"/>
      <w:outlineLvl w:val="8"/>
    </w:pPr>
    <w:rPr>
      <w:rFonts w:ascii="Arial" w:hAnsi="Arial" w:eastAsia="Arial" w:cs="Arial"/>
      <w:i/>
      <w:iCs/>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5">
    <w:name w:val="Normal1"/>
    <w:next w:val="4"/>
    <w:qFormat/>
    <w:uiPriority w:val="0"/>
    <w:pPr>
      <w:widowControl w:val="0"/>
      <w:jc w:val="both"/>
    </w:pPr>
    <w:rPr>
      <w:rFonts w:hint="default" w:ascii="Calibri" w:hAnsi="Calibri" w:eastAsia="宋体" w:cs="Times New Roman"/>
      <w:sz w:val="21"/>
      <w:szCs w:val="22"/>
    </w:rPr>
  </w:style>
  <w:style w:type="paragraph" w:customStyle="1" w:styleId="6">
    <w:name w:val="Normal_19"/>
    <w:qFormat/>
    <w:uiPriority w:val="0"/>
    <w:rPr>
      <w:rFonts w:hint="default" w:ascii="黑体" w:hAnsi="黑体" w:eastAsia="黑体" w:cs="黑体"/>
      <w:b/>
      <w:sz w:val="32"/>
      <w:szCs w:val="24"/>
    </w:rPr>
  </w:style>
  <w:style w:type="paragraph" w:styleId="13">
    <w:name w:val="toc 7"/>
    <w:basedOn w:val="1"/>
    <w:next w:val="1"/>
    <w:unhideWhenUsed/>
    <w:qFormat/>
    <w:uiPriority w:val="39"/>
    <w:pPr>
      <w:spacing w:after="57"/>
      <w:ind w:left="1701"/>
    </w:pPr>
  </w:style>
  <w:style w:type="paragraph" w:styleId="14">
    <w:name w:val="Normal Indent"/>
    <w:basedOn w:val="1"/>
    <w:qFormat/>
    <w:uiPriority w:val="0"/>
    <w:pPr>
      <w:ind w:firstLine="420"/>
    </w:pPr>
    <w:rPr>
      <w:rFonts w:ascii="宋体"/>
      <w:color w:val="000000"/>
      <w:sz w:val="24"/>
      <w:szCs w:val="20"/>
    </w:rPr>
  </w:style>
  <w:style w:type="paragraph" w:styleId="15">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6">
    <w:name w:val="annotation text"/>
    <w:basedOn w:val="1"/>
    <w:semiHidden/>
    <w:unhideWhenUsed/>
    <w:qFormat/>
    <w:uiPriority w:val="99"/>
    <w:pPr>
      <w:jc w:val="left"/>
    </w:pPr>
  </w:style>
  <w:style w:type="paragraph" w:styleId="17">
    <w:name w:val="Body Text"/>
    <w:basedOn w:val="1"/>
    <w:link w:val="358"/>
    <w:qFormat/>
    <w:uiPriority w:val="0"/>
    <w:pPr>
      <w:spacing w:after="120"/>
    </w:pPr>
    <w:rPr>
      <w:sz w:val="28"/>
      <w:szCs w:val="24"/>
    </w:rPr>
  </w:style>
  <w:style w:type="paragraph" w:styleId="18">
    <w:name w:val="Body Text Indent"/>
    <w:basedOn w:val="1"/>
    <w:link w:val="359"/>
    <w:qFormat/>
    <w:uiPriority w:val="0"/>
    <w:pPr>
      <w:ind w:firstLine="225"/>
    </w:pPr>
    <w:rPr>
      <w:rFonts w:ascii="仿宋_GB2312" w:eastAsia="仿宋_GB2312"/>
      <w:sz w:val="32"/>
    </w:rPr>
  </w:style>
  <w:style w:type="paragraph" w:styleId="19">
    <w:name w:val="toc 5"/>
    <w:basedOn w:val="1"/>
    <w:next w:val="1"/>
    <w:unhideWhenUsed/>
    <w:qFormat/>
    <w:uiPriority w:val="39"/>
    <w:pPr>
      <w:spacing w:after="57"/>
      <w:ind w:left="1134"/>
    </w:pPr>
  </w:style>
  <w:style w:type="paragraph" w:styleId="20">
    <w:name w:val="toc 3"/>
    <w:basedOn w:val="1"/>
    <w:next w:val="1"/>
    <w:unhideWhenUsed/>
    <w:qFormat/>
    <w:uiPriority w:val="39"/>
    <w:pPr>
      <w:spacing w:after="57"/>
      <w:ind w:left="567"/>
    </w:pPr>
  </w:style>
  <w:style w:type="paragraph" w:styleId="21">
    <w:name w:val="toc 8"/>
    <w:basedOn w:val="1"/>
    <w:next w:val="1"/>
    <w:unhideWhenUsed/>
    <w:qFormat/>
    <w:uiPriority w:val="39"/>
    <w:pPr>
      <w:spacing w:after="57"/>
      <w:ind w:left="1984"/>
    </w:pPr>
  </w:style>
  <w:style w:type="paragraph" w:styleId="22">
    <w:name w:val="endnote text"/>
    <w:basedOn w:val="1"/>
    <w:link w:val="226"/>
    <w:semiHidden/>
    <w:unhideWhenUsed/>
    <w:qFormat/>
    <w:uiPriority w:val="99"/>
    <w:rPr>
      <w:sz w:val="20"/>
    </w:rPr>
  </w:style>
  <w:style w:type="paragraph" w:styleId="23">
    <w:name w:val="footer"/>
    <w:basedOn w:val="1"/>
    <w:link w:val="99"/>
    <w:qFormat/>
    <w:uiPriority w:val="99"/>
    <w:pPr>
      <w:tabs>
        <w:tab w:val="center" w:pos="4153"/>
        <w:tab w:val="right" w:pos="8306"/>
      </w:tabs>
      <w:jc w:val="left"/>
    </w:pPr>
    <w:rPr>
      <w:sz w:val="18"/>
      <w:szCs w:val="18"/>
    </w:rPr>
  </w:style>
  <w:style w:type="paragraph" w:styleId="24">
    <w:name w:val="header"/>
    <w:basedOn w:val="1"/>
    <w:link w:val="293"/>
    <w:qFormat/>
    <w:uiPriority w:val="0"/>
    <w:pPr>
      <w:tabs>
        <w:tab w:val="center" w:pos="4153"/>
        <w:tab w:val="right" w:pos="8306"/>
      </w:tabs>
      <w:jc w:val="center"/>
    </w:pPr>
    <w:rPr>
      <w:sz w:val="18"/>
      <w:szCs w:val="18"/>
    </w:rPr>
  </w:style>
  <w:style w:type="paragraph" w:styleId="25">
    <w:name w:val="toc 1"/>
    <w:basedOn w:val="1"/>
    <w:next w:val="1"/>
    <w:qFormat/>
    <w:uiPriority w:val="39"/>
    <w:pPr>
      <w:spacing w:before="120" w:after="120"/>
      <w:jc w:val="left"/>
    </w:pPr>
    <w:rPr>
      <w:rFonts w:cs="Calibri"/>
      <w:b/>
      <w:bCs/>
      <w:caps/>
      <w:sz w:val="20"/>
      <w:szCs w:val="20"/>
    </w:rPr>
  </w:style>
  <w:style w:type="paragraph" w:styleId="26">
    <w:name w:val="toc 4"/>
    <w:basedOn w:val="1"/>
    <w:next w:val="1"/>
    <w:unhideWhenUsed/>
    <w:qFormat/>
    <w:uiPriority w:val="39"/>
    <w:pPr>
      <w:spacing w:after="57"/>
      <w:ind w:left="850"/>
    </w:pPr>
  </w:style>
  <w:style w:type="paragraph" w:styleId="27">
    <w:name w:val="Subtitle"/>
    <w:basedOn w:val="1"/>
    <w:next w:val="1"/>
    <w:link w:val="92"/>
    <w:qFormat/>
    <w:uiPriority w:val="11"/>
    <w:pPr>
      <w:spacing w:before="200" w:after="200"/>
    </w:pPr>
    <w:rPr>
      <w:sz w:val="24"/>
      <w:szCs w:val="24"/>
    </w:rPr>
  </w:style>
  <w:style w:type="paragraph" w:styleId="28">
    <w:name w:val="footnote text"/>
    <w:basedOn w:val="1"/>
    <w:link w:val="225"/>
    <w:semiHidden/>
    <w:unhideWhenUsed/>
    <w:qFormat/>
    <w:uiPriority w:val="99"/>
    <w:pPr>
      <w:spacing w:after="40"/>
    </w:pPr>
    <w:rPr>
      <w:sz w:val="18"/>
    </w:rPr>
  </w:style>
  <w:style w:type="paragraph" w:styleId="29">
    <w:name w:val="toc 6"/>
    <w:basedOn w:val="1"/>
    <w:next w:val="1"/>
    <w:unhideWhenUsed/>
    <w:qFormat/>
    <w:uiPriority w:val="39"/>
    <w:pPr>
      <w:spacing w:after="57"/>
      <w:ind w:left="1417"/>
    </w:pPr>
  </w:style>
  <w:style w:type="paragraph" w:styleId="30">
    <w:name w:val="table of figures"/>
    <w:basedOn w:val="1"/>
    <w:next w:val="1"/>
    <w:unhideWhenUsed/>
    <w:qFormat/>
    <w:uiPriority w:val="99"/>
  </w:style>
  <w:style w:type="paragraph" w:styleId="31">
    <w:name w:val="toc 2"/>
    <w:basedOn w:val="1"/>
    <w:next w:val="1"/>
    <w:qFormat/>
    <w:uiPriority w:val="39"/>
    <w:pPr>
      <w:ind w:left="210"/>
      <w:jc w:val="left"/>
    </w:pPr>
    <w:rPr>
      <w:rFonts w:cs="Calibri"/>
      <w:smallCaps/>
      <w:sz w:val="20"/>
      <w:szCs w:val="20"/>
    </w:rPr>
  </w:style>
  <w:style w:type="paragraph" w:styleId="32">
    <w:name w:val="toc 9"/>
    <w:basedOn w:val="1"/>
    <w:next w:val="1"/>
    <w:unhideWhenUsed/>
    <w:qFormat/>
    <w:uiPriority w:val="39"/>
    <w:pPr>
      <w:spacing w:after="57"/>
      <w:ind w:left="2268"/>
    </w:pPr>
  </w:style>
  <w:style w:type="paragraph" w:styleId="33">
    <w:name w:val="Title"/>
    <w:basedOn w:val="1"/>
    <w:next w:val="1"/>
    <w:link w:val="91"/>
    <w:qFormat/>
    <w:uiPriority w:val="10"/>
    <w:pPr>
      <w:spacing w:before="300" w:after="200"/>
      <w:contextualSpacing/>
    </w:pPr>
    <w:rPr>
      <w:sz w:val="48"/>
      <w:szCs w:val="48"/>
    </w:rPr>
  </w:style>
  <w:style w:type="table" w:styleId="35">
    <w:name w:val="Table Grid"/>
    <w:basedOn w:val="34"/>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basedOn w:val="36"/>
    <w:semiHidden/>
    <w:unhideWhenUsed/>
    <w:qFormat/>
    <w:uiPriority w:val="99"/>
    <w:rPr>
      <w:vertAlign w:val="superscript"/>
    </w:rPr>
  </w:style>
  <w:style w:type="character" w:styleId="38">
    <w:name w:val="Hyperlink"/>
    <w:basedOn w:val="36"/>
    <w:qFormat/>
    <w:uiPriority w:val="0"/>
    <w:rPr>
      <w:color w:val="0000FF"/>
      <w:u w:val="single"/>
    </w:rPr>
  </w:style>
  <w:style w:type="character" w:styleId="39">
    <w:name w:val="footnote reference"/>
    <w:basedOn w:val="36"/>
    <w:unhideWhenUsed/>
    <w:qFormat/>
    <w:uiPriority w:val="99"/>
    <w:rPr>
      <w:vertAlign w:val="superscript"/>
    </w:rPr>
  </w:style>
  <w:style w:type="table" w:customStyle="1" w:styleId="40">
    <w:name w:val="Plain Table 1"/>
    <w:basedOn w:val="34"/>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41">
    <w:name w:val="Plain Table 2"/>
    <w:basedOn w:val="34"/>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42">
    <w:name w:val="Plain Table 3"/>
    <w:basedOn w:val="34"/>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43">
    <w:name w:val="Plain Table 4"/>
    <w:basedOn w:val="3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44">
    <w:name w:val="Plain Table 5"/>
    <w:basedOn w:val="34"/>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45">
    <w:name w:val="Grid Table 1 Light"/>
    <w:basedOn w:val="34"/>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46">
    <w:name w:val="Grid Table 2"/>
    <w:basedOn w:val="3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47">
    <w:name w:val="Grid Table 3"/>
    <w:basedOn w:val="3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48">
    <w:name w:val="Grid Table 4"/>
    <w:basedOn w:val="3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49">
    <w:name w:val="Grid Table 5 Dark"/>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50">
    <w:name w:val="Grid Table 6 Colorful"/>
    <w:basedOn w:val="34"/>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51">
    <w:name w:val="Grid Table 7 Colorful"/>
    <w:basedOn w:val="34"/>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52">
    <w:name w:val="List Table 1 Light"/>
    <w:basedOn w:val="34"/>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53">
    <w:name w:val="List Table 2"/>
    <w:basedOn w:val="34"/>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54">
    <w:name w:val="List Table 3"/>
    <w:basedOn w:val="3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55">
    <w:name w:val="List Table 4"/>
    <w:basedOn w:val="3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56">
    <w:name w:val="List Table 5 Dark"/>
    <w:basedOn w:val="34"/>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57">
    <w:name w:val="List Table 6 Colorful"/>
    <w:basedOn w:val="34"/>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58">
    <w:name w:val="List Table 7 Colorful"/>
    <w:basedOn w:val="34"/>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59">
    <w:name w:val="TOC Heading"/>
    <w:unhideWhenUsed/>
    <w:qFormat/>
    <w:uiPriority w:val="39"/>
    <w:rPr>
      <w:rFonts w:hint="default" w:ascii="Times New Roman" w:hAnsi="Times New Roman" w:eastAsia="宋体" w:cs="Times New Roman"/>
    </w:rPr>
  </w:style>
  <w:style w:type="paragraph" w:customStyle="1" w:styleId="60">
    <w:name w:val="脚注文本1"/>
    <w:basedOn w:val="1"/>
    <w:qFormat/>
    <w:uiPriority w:val="0"/>
    <w:pPr>
      <w:jc w:val="left"/>
    </w:pPr>
    <w:rPr>
      <w:rFonts w:eastAsia="Times New Roman"/>
      <w:sz w:val="18"/>
      <w:szCs w:val="24"/>
    </w:rPr>
  </w:style>
  <w:style w:type="paragraph" w:customStyle="1" w:styleId="61">
    <w:name w:val="Normal_21"/>
    <w:qFormat/>
    <w:uiPriority w:val="0"/>
    <w:pPr>
      <w:widowControl w:val="0"/>
      <w:jc w:val="both"/>
    </w:pPr>
    <w:rPr>
      <w:rFonts w:hint="default" w:ascii="Times New Roman" w:hAnsi="Times New Roman" w:eastAsia="宋体" w:cs="Times New Roman"/>
      <w:sz w:val="21"/>
      <w:szCs w:val="24"/>
    </w:rPr>
  </w:style>
  <w:style w:type="paragraph" w:customStyle="1" w:styleId="62">
    <w:name w:val="正文_17"/>
    <w:next w:val="63"/>
    <w:qFormat/>
    <w:uiPriority w:val="0"/>
    <w:pPr>
      <w:widowControl w:val="0"/>
      <w:jc w:val="both"/>
    </w:pPr>
    <w:rPr>
      <w:rFonts w:hint="default" w:ascii="Times New Roman" w:hAnsi="Times New Roman" w:eastAsia="宋体" w:cs="Times New Roman"/>
      <w:sz w:val="21"/>
      <w:szCs w:val="22"/>
    </w:rPr>
  </w:style>
  <w:style w:type="paragraph" w:customStyle="1" w:styleId="63">
    <w:name w:val="标题 4_1"/>
    <w:basedOn w:val="62"/>
    <w:next w:val="62"/>
    <w:qFormat/>
    <w:uiPriority w:val="0"/>
    <w:pPr>
      <w:keepNext/>
      <w:keepLines/>
      <w:tabs>
        <w:tab w:val="left" w:pos="1134"/>
        <w:tab w:val="right" w:pos="7371"/>
      </w:tabs>
      <w:spacing w:line="360" w:lineRule="auto"/>
      <w:outlineLvl w:val="3"/>
    </w:pPr>
    <w:rPr>
      <w:rFonts w:ascii="宋体"/>
      <w:color w:val="800000"/>
      <w:sz w:val="28"/>
      <w:szCs w:val="20"/>
    </w:rPr>
  </w:style>
  <w:style w:type="character" w:customStyle="1" w:styleId="64">
    <w:name w:val="Heading 1 Char"/>
    <w:basedOn w:val="36"/>
    <w:qFormat/>
    <w:uiPriority w:val="9"/>
    <w:rPr>
      <w:rFonts w:ascii="Arial" w:hAnsi="Arial" w:eastAsia="Arial" w:cs="Arial"/>
      <w:sz w:val="40"/>
      <w:szCs w:val="40"/>
    </w:rPr>
  </w:style>
  <w:style w:type="character" w:customStyle="1" w:styleId="65">
    <w:name w:val="Heading 2 Char"/>
    <w:basedOn w:val="36"/>
    <w:qFormat/>
    <w:uiPriority w:val="9"/>
    <w:rPr>
      <w:rFonts w:ascii="Arial" w:hAnsi="Arial" w:eastAsia="Arial" w:cs="Arial"/>
      <w:sz w:val="34"/>
    </w:rPr>
  </w:style>
  <w:style w:type="character" w:customStyle="1" w:styleId="66">
    <w:name w:val="Heading 3 Char"/>
    <w:basedOn w:val="36"/>
    <w:qFormat/>
    <w:uiPriority w:val="9"/>
    <w:rPr>
      <w:rFonts w:ascii="Arial" w:hAnsi="Arial" w:eastAsia="Arial" w:cs="Arial"/>
      <w:sz w:val="30"/>
      <w:szCs w:val="30"/>
    </w:rPr>
  </w:style>
  <w:style w:type="character" w:customStyle="1" w:styleId="67">
    <w:name w:val="Heading 4 Char"/>
    <w:basedOn w:val="36"/>
    <w:qFormat/>
    <w:uiPriority w:val="9"/>
    <w:rPr>
      <w:rFonts w:ascii="Arial" w:hAnsi="Arial" w:eastAsia="Arial" w:cs="Arial"/>
      <w:b/>
      <w:bCs/>
      <w:sz w:val="26"/>
      <w:szCs w:val="26"/>
    </w:rPr>
  </w:style>
  <w:style w:type="character" w:customStyle="1" w:styleId="68">
    <w:name w:val="Heading 5 Char"/>
    <w:basedOn w:val="36"/>
    <w:qFormat/>
    <w:uiPriority w:val="9"/>
    <w:rPr>
      <w:rFonts w:ascii="Arial" w:hAnsi="Arial" w:eastAsia="Arial" w:cs="Arial"/>
      <w:b/>
      <w:bCs/>
      <w:sz w:val="24"/>
      <w:szCs w:val="24"/>
    </w:rPr>
  </w:style>
  <w:style w:type="character" w:customStyle="1" w:styleId="69">
    <w:name w:val="Heading 6 Char"/>
    <w:basedOn w:val="36"/>
    <w:qFormat/>
    <w:uiPriority w:val="9"/>
    <w:rPr>
      <w:rFonts w:ascii="Arial" w:hAnsi="Arial" w:eastAsia="Arial" w:cs="Arial"/>
      <w:b/>
      <w:bCs/>
      <w:sz w:val="22"/>
      <w:szCs w:val="22"/>
    </w:rPr>
  </w:style>
  <w:style w:type="character" w:customStyle="1" w:styleId="70">
    <w:name w:val="Heading 7 Char"/>
    <w:basedOn w:val="36"/>
    <w:qFormat/>
    <w:uiPriority w:val="9"/>
    <w:rPr>
      <w:rFonts w:ascii="Arial" w:hAnsi="Arial" w:eastAsia="Arial" w:cs="Arial"/>
      <w:b/>
      <w:bCs/>
      <w:i/>
      <w:iCs/>
      <w:sz w:val="22"/>
      <w:szCs w:val="22"/>
    </w:rPr>
  </w:style>
  <w:style w:type="character" w:customStyle="1" w:styleId="71">
    <w:name w:val="Heading 8 Char"/>
    <w:basedOn w:val="36"/>
    <w:qFormat/>
    <w:uiPriority w:val="9"/>
    <w:rPr>
      <w:rFonts w:ascii="Arial" w:hAnsi="Arial" w:eastAsia="Arial" w:cs="Arial"/>
      <w:i/>
      <w:iCs/>
      <w:sz w:val="22"/>
      <w:szCs w:val="22"/>
    </w:rPr>
  </w:style>
  <w:style w:type="character" w:customStyle="1" w:styleId="72">
    <w:name w:val="Heading 9 Char"/>
    <w:basedOn w:val="36"/>
    <w:qFormat/>
    <w:uiPriority w:val="9"/>
    <w:rPr>
      <w:rFonts w:ascii="Arial" w:hAnsi="Arial" w:eastAsia="Arial" w:cs="Arial"/>
      <w:i/>
      <w:iCs/>
      <w:sz w:val="21"/>
      <w:szCs w:val="21"/>
    </w:rPr>
  </w:style>
  <w:style w:type="character" w:customStyle="1" w:styleId="73">
    <w:name w:val="Title Char"/>
    <w:basedOn w:val="36"/>
    <w:qFormat/>
    <w:uiPriority w:val="10"/>
    <w:rPr>
      <w:sz w:val="48"/>
      <w:szCs w:val="48"/>
    </w:rPr>
  </w:style>
  <w:style w:type="character" w:customStyle="1" w:styleId="74">
    <w:name w:val="Subtitle Char"/>
    <w:basedOn w:val="36"/>
    <w:qFormat/>
    <w:uiPriority w:val="11"/>
    <w:rPr>
      <w:sz w:val="24"/>
      <w:szCs w:val="24"/>
    </w:rPr>
  </w:style>
  <w:style w:type="character" w:customStyle="1" w:styleId="75">
    <w:name w:val="Quote Char"/>
    <w:qFormat/>
    <w:uiPriority w:val="29"/>
    <w:rPr>
      <w:i/>
    </w:rPr>
  </w:style>
  <w:style w:type="character" w:customStyle="1" w:styleId="76">
    <w:name w:val="Intense Quote Char"/>
    <w:qFormat/>
    <w:uiPriority w:val="30"/>
    <w:rPr>
      <w:i/>
    </w:rPr>
  </w:style>
  <w:style w:type="character" w:customStyle="1" w:styleId="77">
    <w:name w:val="Caption Char"/>
    <w:qFormat/>
    <w:uiPriority w:val="99"/>
  </w:style>
  <w:style w:type="character" w:customStyle="1" w:styleId="78">
    <w:name w:val="Footnote Text Char"/>
    <w:qFormat/>
    <w:uiPriority w:val="99"/>
    <w:rPr>
      <w:sz w:val="18"/>
    </w:rPr>
  </w:style>
  <w:style w:type="character" w:customStyle="1" w:styleId="79">
    <w:name w:val="Endnote Text Char"/>
    <w:qFormat/>
    <w:uiPriority w:val="99"/>
    <w:rPr>
      <w:sz w:val="20"/>
    </w:rPr>
  </w:style>
  <w:style w:type="character" w:customStyle="1" w:styleId="80">
    <w:name w:val="标题 1 字符"/>
    <w:basedOn w:val="36"/>
    <w:link w:val="2"/>
    <w:qFormat/>
    <w:uiPriority w:val="9"/>
    <w:rPr>
      <w:rFonts w:ascii="Arial" w:hAnsi="Arial" w:eastAsia="Arial" w:cs="Arial"/>
      <w:sz w:val="40"/>
      <w:szCs w:val="40"/>
    </w:rPr>
  </w:style>
  <w:style w:type="character" w:customStyle="1" w:styleId="81">
    <w:name w:val="标题 2 字符"/>
    <w:basedOn w:val="36"/>
    <w:link w:val="3"/>
    <w:qFormat/>
    <w:uiPriority w:val="0"/>
    <w:rPr>
      <w:rFonts w:ascii="Arial" w:hAnsi="Arial" w:eastAsia="Arial" w:cs="Arial"/>
      <w:sz w:val="34"/>
    </w:rPr>
  </w:style>
  <w:style w:type="character" w:customStyle="1" w:styleId="82">
    <w:name w:val="标题 3 字符"/>
    <w:basedOn w:val="36"/>
    <w:link w:val="4"/>
    <w:qFormat/>
    <w:uiPriority w:val="9"/>
    <w:rPr>
      <w:rFonts w:ascii="Arial" w:hAnsi="Arial" w:eastAsia="Arial" w:cs="Arial"/>
      <w:sz w:val="30"/>
      <w:szCs w:val="30"/>
    </w:rPr>
  </w:style>
  <w:style w:type="character" w:customStyle="1" w:styleId="83">
    <w:name w:val="标题 4 字符"/>
    <w:basedOn w:val="36"/>
    <w:link w:val="7"/>
    <w:qFormat/>
    <w:uiPriority w:val="0"/>
    <w:rPr>
      <w:rFonts w:ascii="Arial" w:hAnsi="Arial" w:eastAsia="Arial" w:cs="Arial"/>
      <w:b/>
      <w:bCs/>
      <w:sz w:val="26"/>
      <w:szCs w:val="26"/>
    </w:rPr>
  </w:style>
  <w:style w:type="character" w:customStyle="1" w:styleId="84">
    <w:name w:val="标题 5 字符"/>
    <w:basedOn w:val="36"/>
    <w:link w:val="8"/>
    <w:qFormat/>
    <w:uiPriority w:val="9"/>
    <w:rPr>
      <w:rFonts w:ascii="Arial" w:hAnsi="Arial" w:eastAsia="Arial" w:cs="Arial"/>
      <w:b/>
      <w:bCs/>
      <w:sz w:val="24"/>
      <w:szCs w:val="24"/>
    </w:rPr>
  </w:style>
  <w:style w:type="character" w:customStyle="1" w:styleId="85">
    <w:name w:val="标题 6 字符"/>
    <w:basedOn w:val="36"/>
    <w:link w:val="9"/>
    <w:qFormat/>
    <w:uiPriority w:val="9"/>
    <w:rPr>
      <w:rFonts w:ascii="Arial" w:hAnsi="Arial" w:eastAsia="Arial" w:cs="Arial"/>
      <w:b/>
      <w:bCs/>
      <w:sz w:val="22"/>
      <w:szCs w:val="22"/>
    </w:rPr>
  </w:style>
  <w:style w:type="character" w:customStyle="1" w:styleId="86">
    <w:name w:val="标题 7 字符"/>
    <w:basedOn w:val="36"/>
    <w:link w:val="10"/>
    <w:qFormat/>
    <w:uiPriority w:val="9"/>
    <w:rPr>
      <w:rFonts w:ascii="Arial" w:hAnsi="Arial" w:eastAsia="Arial" w:cs="Arial"/>
      <w:b/>
      <w:bCs/>
      <w:i/>
      <w:iCs/>
      <w:sz w:val="22"/>
      <w:szCs w:val="22"/>
    </w:rPr>
  </w:style>
  <w:style w:type="character" w:customStyle="1" w:styleId="87">
    <w:name w:val="标题 8 字符"/>
    <w:basedOn w:val="36"/>
    <w:link w:val="11"/>
    <w:qFormat/>
    <w:uiPriority w:val="9"/>
    <w:rPr>
      <w:rFonts w:ascii="Arial" w:hAnsi="Arial" w:eastAsia="Arial" w:cs="Arial"/>
      <w:i/>
      <w:iCs/>
      <w:sz w:val="22"/>
      <w:szCs w:val="22"/>
    </w:rPr>
  </w:style>
  <w:style w:type="character" w:customStyle="1" w:styleId="88">
    <w:name w:val="标题 9 字符"/>
    <w:basedOn w:val="36"/>
    <w:link w:val="12"/>
    <w:qFormat/>
    <w:uiPriority w:val="9"/>
    <w:rPr>
      <w:rFonts w:ascii="Arial" w:hAnsi="Arial" w:eastAsia="Arial" w:cs="Arial"/>
      <w:i/>
      <w:iCs/>
      <w:sz w:val="21"/>
      <w:szCs w:val="21"/>
    </w:rPr>
  </w:style>
  <w:style w:type="paragraph" w:styleId="89">
    <w:name w:val="List Paragraph"/>
    <w:basedOn w:val="1"/>
    <w:qFormat/>
    <w:uiPriority w:val="34"/>
    <w:pPr>
      <w:ind w:left="720"/>
      <w:contextualSpacing/>
    </w:pPr>
  </w:style>
  <w:style w:type="paragraph" w:styleId="90">
    <w:name w:val="No Spacing"/>
    <w:qFormat/>
    <w:uiPriority w:val="1"/>
    <w:rPr>
      <w:rFonts w:hint="default" w:ascii="Times New Roman" w:hAnsi="Times New Roman" w:eastAsia="宋体" w:cs="Times New Roman"/>
    </w:rPr>
  </w:style>
  <w:style w:type="character" w:customStyle="1" w:styleId="91">
    <w:name w:val="标题 字符"/>
    <w:basedOn w:val="36"/>
    <w:link w:val="33"/>
    <w:qFormat/>
    <w:uiPriority w:val="10"/>
    <w:rPr>
      <w:sz w:val="48"/>
      <w:szCs w:val="48"/>
    </w:rPr>
  </w:style>
  <w:style w:type="character" w:customStyle="1" w:styleId="92">
    <w:name w:val="副标题 字符"/>
    <w:basedOn w:val="36"/>
    <w:link w:val="27"/>
    <w:qFormat/>
    <w:uiPriority w:val="11"/>
    <w:rPr>
      <w:sz w:val="24"/>
      <w:szCs w:val="24"/>
    </w:rPr>
  </w:style>
  <w:style w:type="paragraph" w:styleId="93">
    <w:name w:val="Quote"/>
    <w:basedOn w:val="1"/>
    <w:next w:val="1"/>
    <w:link w:val="94"/>
    <w:qFormat/>
    <w:uiPriority w:val="29"/>
    <w:pPr>
      <w:ind w:left="720" w:right="720"/>
    </w:pPr>
    <w:rPr>
      <w:i/>
    </w:rPr>
  </w:style>
  <w:style w:type="character" w:customStyle="1" w:styleId="94">
    <w:name w:val="引用 字符"/>
    <w:link w:val="93"/>
    <w:qFormat/>
    <w:uiPriority w:val="29"/>
    <w:rPr>
      <w:i/>
    </w:rPr>
  </w:style>
  <w:style w:type="paragraph" w:styleId="95">
    <w:name w:val="Intense Quote"/>
    <w:basedOn w:val="1"/>
    <w:next w:val="1"/>
    <w:link w:val="9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96">
    <w:name w:val="明显引用 字符"/>
    <w:link w:val="95"/>
    <w:qFormat/>
    <w:uiPriority w:val="30"/>
    <w:rPr>
      <w:i/>
    </w:rPr>
  </w:style>
  <w:style w:type="character" w:customStyle="1" w:styleId="97">
    <w:name w:val="Header Char"/>
    <w:basedOn w:val="36"/>
    <w:qFormat/>
    <w:uiPriority w:val="99"/>
  </w:style>
  <w:style w:type="character" w:customStyle="1" w:styleId="98">
    <w:name w:val="Footer Char"/>
    <w:basedOn w:val="36"/>
    <w:qFormat/>
    <w:uiPriority w:val="99"/>
  </w:style>
  <w:style w:type="character" w:customStyle="1" w:styleId="99">
    <w:name w:val="页脚 字符"/>
    <w:link w:val="23"/>
    <w:qFormat/>
    <w:uiPriority w:val="99"/>
  </w:style>
  <w:style w:type="table" w:customStyle="1" w:styleId="100">
    <w:name w:val="Table Grid Light"/>
    <w:basedOn w:val="3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101">
    <w:name w:val="无格式表格 11"/>
    <w:basedOn w:val="3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02">
    <w:name w:val="无格式表格 21"/>
    <w:basedOn w:val="34"/>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03">
    <w:name w:val="无格式表格 31"/>
    <w:basedOn w:val="34"/>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4">
    <w:name w:val="无格式表格 41"/>
    <w:basedOn w:val="34"/>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5">
    <w:name w:val="无格式表格 51"/>
    <w:basedOn w:val="34"/>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6">
    <w:name w:val="网格表 1 浅色1"/>
    <w:basedOn w:val="34"/>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07">
    <w:name w:val="Grid Table 1 Light - Accent 1"/>
    <w:basedOn w:val="34"/>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08">
    <w:name w:val="Grid Table 1 Light - Accent 2"/>
    <w:basedOn w:val="34"/>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09">
    <w:name w:val="Grid Table 1 Light - Accent 3"/>
    <w:basedOn w:val="34"/>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10">
    <w:name w:val="Grid Table 1 Light - Accent 4"/>
    <w:basedOn w:val="34"/>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11">
    <w:name w:val="Grid Table 1 Light - Accent 5"/>
    <w:basedOn w:val="34"/>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12">
    <w:name w:val="Grid Table 1 Light - Accent 6"/>
    <w:basedOn w:val="34"/>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13">
    <w:name w:val="网格表 21"/>
    <w:basedOn w:val="3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4">
    <w:name w:val="Grid Table 2 - Accent 1"/>
    <w:basedOn w:val="34"/>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15">
    <w:name w:val="Grid Table 2 - Accent 2"/>
    <w:basedOn w:val="34"/>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16">
    <w:name w:val="Grid Table 2 - Accent 3"/>
    <w:basedOn w:val="34"/>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17">
    <w:name w:val="Grid Table 2 - Accent 4"/>
    <w:basedOn w:val="34"/>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8">
    <w:name w:val="Grid Table 2 - Accent 5"/>
    <w:basedOn w:val="34"/>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19">
    <w:name w:val="Grid Table 2 - Accent 6"/>
    <w:basedOn w:val="34"/>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20">
    <w:name w:val="网格表 31"/>
    <w:basedOn w:val="3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1">
    <w:name w:val="Grid Table 3 - Accent 1"/>
    <w:basedOn w:val="34"/>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22">
    <w:name w:val="Grid Table 3 - Accent 2"/>
    <w:basedOn w:val="34"/>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23">
    <w:name w:val="Grid Table 3 - Accent 3"/>
    <w:basedOn w:val="34"/>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24">
    <w:name w:val="Grid Table 3 - Accent 4"/>
    <w:basedOn w:val="34"/>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25">
    <w:name w:val="Grid Table 3 - Accent 5"/>
    <w:basedOn w:val="34"/>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26">
    <w:name w:val="Grid Table 3 - Accent 6"/>
    <w:basedOn w:val="34"/>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27">
    <w:name w:val="网格表 41"/>
    <w:basedOn w:val="3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8">
    <w:name w:val="Grid Table 4 - Accent 1"/>
    <w:basedOn w:val="34"/>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29">
    <w:name w:val="Grid Table 4 - Accent 2"/>
    <w:basedOn w:val="34"/>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30">
    <w:name w:val="Grid Table 4 - Accent 3"/>
    <w:basedOn w:val="34"/>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31">
    <w:name w:val="Grid Table 4 - Accent 4"/>
    <w:basedOn w:val="34"/>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32">
    <w:name w:val="Grid Table 4 - Accent 5"/>
    <w:basedOn w:val="34"/>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33">
    <w:name w:val="Grid Table 4 - Accent 6"/>
    <w:basedOn w:val="34"/>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34">
    <w:name w:val="网格表 5 深色1"/>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35">
    <w:name w:val="Grid Table 5 Dark- Accent 1"/>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36">
    <w:name w:val="Grid Table 5 Dark - Accent 2"/>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37">
    <w:name w:val="Grid Table 5 Dark - Accent 3"/>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38">
    <w:name w:val="Grid Table 5 Dark- Accent 4"/>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39">
    <w:name w:val="Grid Table 5 Dark - Accent 5"/>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40">
    <w:name w:val="Grid Table 5 Dark - Accent 6"/>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41">
    <w:name w:val="网格表 6 彩色1"/>
    <w:basedOn w:val="34"/>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2">
    <w:name w:val="Grid Table 6 Colorful - Accent 1"/>
    <w:basedOn w:val="34"/>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43">
    <w:name w:val="Grid Table 6 Colorful - Accent 2"/>
    <w:basedOn w:val="34"/>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4">
    <w:name w:val="Grid Table 6 Colorful - Accent 3"/>
    <w:basedOn w:val="34"/>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45">
    <w:name w:val="Grid Table 6 Colorful - Accent 4"/>
    <w:basedOn w:val="34"/>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6">
    <w:name w:val="Grid Table 6 Colorful - Accent 5"/>
    <w:basedOn w:val="34"/>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47">
    <w:name w:val="Grid Table 6 Colorful - Accent 6"/>
    <w:basedOn w:val="34"/>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48">
    <w:name w:val="网格表 7 彩色1"/>
    <w:basedOn w:val="34"/>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9">
    <w:name w:val="Grid Table 7 Colorful - Accent 1"/>
    <w:basedOn w:val="34"/>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50">
    <w:name w:val="Grid Table 7 Colorful - Accent 2"/>
    <w:basedOn w:val="34"/>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1">
    <w:name w:val="Grid Table 7 Colorful - Accent 3"/>
    <w:basedOn w:val="34"/>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52">
    <w:name w:val="Grid Table 7 Colorful - Accent 4"/>
    <w:basedOn w:val="34"/>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3">
    <w:name w:val="Grid Table 7 Colorful - Accent 5"/>
    <w:basedOn w:val="34"/>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54">
    <w:name w:val="Grid Table 7 Colorful - Accent 6"/>
    <w:basedOn w:val="34"/>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55">
    <w:name w:val="清单表 1 浅色1"/>
    <w:basedOn w:val="34"/>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56">
    <w:name w:val="List Table 1 Light - Accent 1"/>
    <w:basedOn w:val="34"/>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57">
    <w:name w:val="List Table 1 Light - Accent 2"/>
    <w:basedOn w:val="34"/>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58">
    <w:name w:val="List Table 1 Light - Accent 3"/>
    <w:basedOn w:val="34"/>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59">
    <w:name w:val="List Table 1 Light - Accent 4"/>
    <w:basedOn w:val="34"/>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60">
    <w:name w:val="List Table 1 Light - Accent 5"/>
    <w:basedOn w:val="34"/>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61">
    <w:name w:val="List Table 1 Light - Accent 6"/>
    <w:basedOn w:val="34"/>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62">
    <w:name w:val="清单表 21"/>
    <w:basedOn w:val="34"/>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3">
    <w:name w:val="List Table 2 - Accent 1"/>
    <w:basedOn w:val="34"/>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64">
    <w:name w:val="List Table 2 - Accent 2"/>
    <w:basedOn w:val="34"/>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65">
    <w:name w:val="List Table 2 - Accent 3"/>
    <w:basedOn w:val="34"/>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66">
    <w:name w:val="List Table 2 - Accent 4"/>
    <w:basedOn w:val="34"/>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67">
    <w:name w:val="List Table 2 - Accent 5"/>
    <w:basedOn w:val="34"/>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68">
    <w:name w:val="List Table 2 - Accent 6"/>
    <w:basedOn w:val="34"/>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69">
    <w:name w:val="清单表 31"/>
    <w:basedOn w:val="3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70">
    <w:name w:val="List Table 3 - Accent 1"/>
    <w:basedOn w:val="34"/>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71">
    <w:name w:val="List Table 3 - Accent 2"/>
    <w:basedOn w:val="34"/>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72">
    <w:name w:val="List Table 3 - Accent 3"/>
    <w:basedOn w:val="34"/>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73">
    <w:name w:val="List Table 3 - Accent 4"/>
    <w:basedOn w:val="34"/>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74">
    <w:name w:val="List Table 3 - Accent 5"/>
    <w:basedOn w:val="34"/>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75">
    <w:name w:val="List Table 3 - Accent 6"/>
    <w:basedOn w:val="34"/>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76">
    <w:name w:val="清单表 41"/>
    <w:basedOn w:val="3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77">
    <w:name w:val="List Table 4 - Accent 1"/>
    <w:basedOn w:val="34"/>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78">
    <w:name w:val="List Table 4 - Accent 2"/>
    <w:basedOn w:val="34"/>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79">
    <w:name w:val="List Table 4 - Accent 3"/>
    <w:basedOn w:val="34"/>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80">
    <w:name w:val="List Table 4 - Accent 4"/>
    <w:basedOn w:val="34"/>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81">
    <w:name w:val="List Table 4 - Accent 5"/>
    <w:basedOn w:val="34"/>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82">
    <w:name w:val="List Table 4 - Accent 6"/>
    <w:basedOn w:val="34"/>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83">
    <w:name w:val="清单表 5 深色1"/>
    <w:basedOn w:val="34"/>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84">
    <w:name w:val="List Table 5 Dark - Accent 1"/>
    <w:basedOn w:val="34"/>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85">
    <w:name w:val="List Table 5 Dark - Accent 2"/>
    <w:basedOn w:val="34"/>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86">
    <w:name w:val="List Table 5 Dark - Accent 3"/>
    <w:basedOn w:val="34"/>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87">
    <w:name w:val="List Table 5 Dark - Accent 4"/>
    <w:basedOn w:val="34"/>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88">
    <w:name w:val="List Table 5 Dark - Accent 5"/>
    <w:basedOn w:val="34"/>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89">
    <w:name w:val="List Table 5 Dark - Accent 6"/>
    <w:basedOn w:val="34"/>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90">
    <w:name w:val="清单表 6 彩色1"/>
    <w:basedOn w:val="34"/>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91">
    <w:name w:val="List Table 6 Colorful - Accent 1"/>
    <w:basedOn w:val="34"/>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92">
    <w:name w:val="List Table 6 Colorful - Accent 2"/>
    <w:basedOn w:val="34"/>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93">
    <w:name w:val="List Table 6 Colorful - Accent 3"/>
    <w:basedOn w:val="34"/>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94">
    <w:name w:val="List Table 6 Colorful - Accent 4"/>
    <w:basedOn w:val="34"/>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95">
    <w:name w:val="List Table 6 Colorful - Accent 5"/>
    <w:basedOn w:val="34"/>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96">
    <w:name w:val="List Table 6 Colorful - Accent 6"/>
    <w:basedOn w:val="34"/>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97">
    <w:name w:val="清单表 7 彩色1"/>
    <w:basedOn w:val="34"/>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98">
    <w:name w:val="List Table 7 Colorful - Accent 1"/>
    <w:basedOn w:val="34"/>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99">
    <w:name w:val="List Table 7 Colorful - Accent 2"/>
    <w:basedOn w:val="34"/>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00">
    <w:name w:val="List Table 7 Colorful - Accent 3"/>
    <w:basedOn w:val="34"/>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01">
    <w:name w:val="List Table 7 Colorful - Accent 4"/>
    <w:basedOn w:val="34"/>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02">
    <w:name w:val="List Table 7 Colorful - Accent 5"/>
    <w:basedOn w:val="34"/>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03">
    <w:name w:val="List Table 7 Colorful - Accent 6"/>
    <w:basedOn w:val="34"/>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04">
    <w:name w:val="Lined - Accent"/>
    <w:basedOn w:val="34"/>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5">
    <w:name w:val="Lined - Accent 1"/>
    <w:basedOn w:val="34"/>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06">
    <w:name w:val="Lined - Accent 2"/>
    <w:basedOn w:val="34"/>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07">
    <w:name w:val="Lined - Accent 3"/>
    <w:basedOn w:val="34"/>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08">
    <w:name w:val="Lined - Accent 4"/>
    <w:basedOn w:val="34"/>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09">
    <w:name w:val="Lined - Accent 5"/>
    <w:basedOn w:val="34"/>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10">
    <w:name w:val="Lined - Accent 6"/>
    <w:basedOn w:val="34"/>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11">
    <w:name w:val="Bordered &amp; Lined - Accent"/>
    <w:basedOn w:val="34"/>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12">
    <w:name w:val="Bordered &amp; Lined - Accent 1"/>
    <w:basedOn w:val="34"/>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13">
    <w:name w:val="Bordered &amp; Lined - Accent 2"/>
    <w:basedOn w:val="34"/>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14">
    <w:name w:val="Bordered &amp; Lined - Accent 3"/>
    <w:basedOn w:val="34"/>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15">
    <w:name w:val="Bordered &amp; Lined - Accent 4"/>
    <w:basedOn w:val="34"/>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16">
    <w:name w:val="Bordered &amp; Lined - Accent 5"/>
    <w:basedOn w:val="34"/>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17">
    <w:name w:val="Bordered &amp; Lined - Accent 6"/>
    <w:basedOn w:val="34"/>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18">
    <w:name w:val="Bordered"/>
    <w:basedOn w:val="34"/>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9">
    <w:name w:val="Bordered - Accent 1"/>
    <w:basedOn w:val="34"/>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20">
    <w:name w:val="Bordered - Accent 2"/>
    <w:basedOn w:val="34"/>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21">
    <w:name w:val="Bordered - Accent 3"/>
    <w:basedOn w:val="34"/>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22">
    <w:name w:val="Bordered - Accent 4"/>
    <w:basedOn w:val="34"/>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23">
    <w:name w:val="Bordered - Accent 5"/>
    <w:basedOn w:val="34"/>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24">
    <w:name w:val="Bordered - Accent 6"/>
    <w:basedOn w:val="34"/>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25">
    <w:name w:val="脚注文本 字符"/>
    <w:link w:val="28"/>
    <w:qFormat/>
    <w:uiPriority w:val="99"/>
    <w:rPr>
      <w:sz w:val="18"/>
    </w:rPr>
  </w:style>
  <w:style w:type="character" w:customStyle="1" w:styleId="226">
    <w:name w:val="尾注文本 字符"/>
    <w:link w:val="22"/>
    <w:qFormat/>
    <w:uiPriority w:val="99"/>
    <w:rPr>
      <w:sz w:val="20"/>
    </w:rPr>
  </w:style>
  <w:style w:type="paragraph" w:customStyle="1" w:styleId="227">
    <w:name w:val="TOC 标题1"/>
    <w:unhideWhenUsed/>
    <w:qFormat/>
    <w:uiPriority w:val="39"/>
    <w:rPr>
      <w:rFonts w:hint="default" w:ascii="Times New Roman" w:hAnsi="Times New Roman" w:eastAsia="宋体" w:cs="Times New Roman"/>
    </w:rPr>
  </w:style>
  <w:style w:type="paragraph" w:customStyle="1" w:styleId="228">
    <w:name w:val="Normal_0"/>
    <w:qFormat/>
    <w:uiPriority w:val="0"/>
    <w:rPr>
      <w:rFonts w:hint="default" w:ascii="黑体" w:hAnsi="黑体" w:eastAsia="黑体" w:cs="Times New Roman"/>
      <w:b/>
      <w:sz w:val="32"/>
      <w:szCs w:val="24"/>
    </w:rPr>
  </w:style>
  <w:style w:type="paragraph" w:customStyle="1" w:styleId="229">
    <w:name w:val="正文1"/>
    <w:qFormat/>
    <w:uiPriority w:val="0"/>
    <w:rPr>
      <w:rFonts w:hint="default" w:ascii="Times New Roman" w:hAnsi="Times New Roman" w:eastAsia="Times New Roman" w:cs="Times New Roman"/>
      <w:sz w:val="24"/>
      <w:szCs w:val="24"/>
    </w:rPr>
  </w:style>
  <w:style w:type="paragraph" w:customStyle="1" w:styleId="230">
    <w:name w:val="Normal_0_3"/>
    <w:qFormat/>
    <w:uiPriority w:val="0"/>
    <w:rPr>
      <w:rFonts w:hint="default" w:ascii="黑体" w:hAnsi="黑体" w:eastAsia="黑体" w:cs="黑体"/>
      <w:b/>
      <w:sz w:val="32"/>
      <w:szCs w:val="24"/>
    </w:rPr>
  </w:style>
  <w:style w:type="paragraph" w:customStyle="1" w:styleId="231">
    <w:name w:val="正文_16"/>
    <w:next w:val="232"/>
    <w:qFormat/>
    <w:uiPriority w:val="0"/>
    <w:pPr>
      <w:widowControl w:val="0"/>
      <w:jc w:val="both"/>
    </w:pPr>
    <w:rPr>
      <w:rFonts w:hint="default" w:ascii="Calibri" w:hAnsi="Calibri" w:eastAsia="宋体" w:cs="Times New Roman"/>
      <w:sz w:val="21"/>
      <w:szCs w:val="22"/>
    </w:rPr>
  </w:style>
  <w:style w:type="paragraph" w:customStyle="1" w:styleId="232">
    <w:name w:val="正文首行缩进 2_0"/>
    <w:basedOn w:val="233"/>
    <w:qFormat/>
    <w:uiPriority w:val="0"/>
    <w:pPr>
      <w:spacing w:after="120"/>
      <w:ind w:left="200" w:firstLine="200"/>
    </w:pPr>
    <w:rPr>
      <w:rFonts w:ascii="Times New Roman" w:hAnsi="Times New Roman"/>
      <w:sz w:val="24"/>
      <w:szCs w:val="24"/>
    </w:rPr>
  </w:style>
  <w:style w:type="paragraph" w:customStyle="1" w:styleId="233">
    <w:name w:val="正文文本缩进_0"/>
    <w:basedOn w:val="234"/>
    <w:qFormat/>
    <w:uiPriority w:val="0"/>
    <w:pPr>
      <w:ind w:firstLine="225"/>
    </w:pPr>
    <w:rPr>
      <w:rFonts w:ascii="仿宋_GB2312" w:eastAsia="仿宋_GB2312"/>
      <w:sz w:val="32"/>
    </w:rPr>
  </w:style>
  <w:style w:type="paragraph" w:customStyle="1" w:styleId="234">
    <w:name w:val="正文_2"/>
    <w:qFormat/>
    <w:uiPriority w:val="0"/>
    <w:pPr>
      <w:widowControl w:val="0"/>
      <w:jc w:val="both"/>
    </w:pPr>
    <w:rPr>
      <w:rFonts w:hint="default" w:ascii="Calibri" w:hAnsi="Calibri" w:eastAsia="宋体" w:cs="Times New Roman"/>
      <w:sz w:val="21"/>
      <w:szCs w:val="22"/>
    </w:rPr>
  </w:style>
  <w:style w:type="paragraph" w:customStyle="1" w:styleId="235">
    <w:name w:val="Normal_0_2"/>
    <w:qFormat/>
    <w:uiPriority w:val="0"/>
    <w:rPr>
      <w:rFonts w:hint="default" w:ascii="黑体" w:hAnsi="黑体" w:eastAsia="黑体" w:cs="黑体"/>
      <w:b/>
      <w:sz w:val="32"/>
      <w:szCs w:val="24"/>
    </w:rPr>
  </w:style>
  <w:style w:type="paragraph" w:customStyle="1" w:styleId="236">
    <w:name w:val="Normal_1_2"/>
    <w:qFormat/>
    <w:uiPriority w:val="0"/>
    <w:rPr>
      <w:rFonts w:hint="default" w:ascii="Times New Roman" w:hAnsi="Times New Roman" w:eastAsia="Times New Roman" w:cs="Times New Roman"/>
      <w:sz w:val="24"/>
      <w:szCs w:val="24"/>
    </w:rPr>
  </w:style>
  <w:style w:type="paragraph" w:customStyle="1" w:styleId="237">
    <w:name w:val="Normal_0_1"/>
    <w:qFormat/>
    <w:uiPriority w:val="0"/>
    <w:rPr>
      <w:rFonts w:hint="default" w:ascii="黑体" w:hAnsi="黑体" w:eastAsia="黑体" w:cs="黑体"/>
      <w:b/>
      <w:sz w:val="32"/>
      <w:szCs w:val="24"/>
    </w:rPr>
  </w:style>
  <w:style w:type="paragraph" w:customStyle="1" w:styleId="238">
    <w:name w:val="Normal_1_1"/>
    <w:qFormat/>
    <w:uiPriority w:val="0"/>
    <w:rPr>
      <w:rFonts w:hint="default" w:ascii="黑体" w:hAnsi="黑体" w:eastAsia="黑体" w:cs="黑体"/>
      <w:b/>
      <w:sz w:val="32"/>
      <w:szCs w:val="24"/>
    </w:rPr>
  </w:style>
  <w:style w:type="paragraph" w:customStyle="1" w:styleId="239">
    <w:name w:val="正文_0_1"/>
    <w:qFormat/>
    <w:uiPriority w:val="0"/>
    <w:pPr>
      <w:widowControl w:val="0"/>
      <w:jc w:val="both"/>
    </w:pPr>
    <w:rPr>
      <w:rFonts w:hint="default" w:ascii="Calibri" w:hAnsi="Calibri" w:eastAsia="宋体" w:cs="Times New Roman"/>
      <w:sz w:val="21"/>
      <w:szCs w:val="22"/>
    </w:rPr>
  </w:style>
  <w:style w:type="paragraph" w:customStyle="1" w:styleId="240">
    <w:name w:val="正文_1_1"/>
    <w:qFormat/>
    <w:uiPriority w:val="0"/>
    <w:pPr>
      <w:widowControl w:val="0"/>
      <w:jc w:val="both"/>
    </w:pPr>
    <w:rPr>
      <w:rFonts w:hint="default" w:ascii="Calibri" w:hAnsi="Calibri" w:eastAsia="宋体" w:cs="Times New Roman"/>
      <w:sz w:val="21"/>
      <w:szCs w:val="22"/>
    </w:rPr>
  </w:style>
  <w:style w:type="paragraph" w:customStyle="1" w:styleId="241">
    <w:name w:val="Normal_2_0"/>
    <w:qFormat/>
    <w:uiPriority w:val="0"/>
    <w:rPr>
      <w:rFonts w:hint="default" w:ascii="黑体" w:hAnsi="黑体" w:eastAsia="黑体" w:cs="黑体"/>
      <w:b/>
      <w:sz w:val="32"/>
      <w:szCs w:val="24"/>
    </w:rPr>
  </w:style>
  <w:style w:type="paragraph" w:customStyle="1" w:styleId="242">
    <w:name w:val="Normal_3_0"/>
    <w:qFormat/>
    <w:uiPriority w:val="0"/>
    <w:pPr>
      <w:widowControl w:val="0"/>
      <w:jc w:val="both"/>
    </w:pPr>
    <w:rPr>
      <w:rFonts w:hint="default" w:ascii="Calibri" w:hAnsi="Calibri" w:eastAsia="宋体" w:cs="Times New Roman"/>
      <w:sz w:val="21"/>
      <w:szCs w:val="22"/>
    </w:rPr>
  </w:style>
  <w:style w:type="paragraph" w:customStyle="1" w:styleId="243">
    <w:name w:val="Normal_4_0"/>
    <w:qFormat/>
    <w:uiPriority w:val="0"/>
    <w:rPr>
      <w:rFonts w:hint="default" w:ascii="黑体" w:hAnsi="黑体" w:eastAsia="黑体" w:cs="黑体"/>
      <w:b/>
      <w:sz w:val="32"/>
      <w:szCs w:val="24"/>
    </w:rPr>
  </w:style>
  <w:style w:type="paragraph" w:customStyle="1" w:styleId="244">
    <w:name w:val="Normal_5_0"/>
    <w:qFormat/>
    <w:uiPriority w:val="0"/>
    <w:pPr>
      <w:widowControl w:val="0"/>
      <w:jc w:val="both"/>
    </w:pPr>
    <w:rPr>
      <w:rFonts w:hint="default" w:ascii="Calibri" w:hAnsi="Calibri" w:eastAsia="宋体" w:cs="Times New Roman"/>
      <w:sz w:val="21"/>
      <w:szCs w:val="22"/>
    </w:rPr>
  </w:style>
  <w:style w:type="paragraph" w:customStyle="1" w:styleId="245">
    <w:name w:val="Normal_6_0"/>
    <w:qFormat/>
    <w:uiPriority w:val="0"/>
    <w:rPr>
      <w:rFonts w:hint="default" w:ascii="黑体" w:hAnsi="黑体" w:eastAsia="黑体" w:cs="黑体"/>
      <w:b/>
      <w:sz w:val="32"/>
      <w:szCs w:val="24"/>
    </w:rPr>
  </w:style>
  <w:style w:type="paragraph" w:customStyle="1" w:styleId="246">
    <w:name w:val="正文_1_0_0"/>
    <w:qFormat/>
    <w:uiPriority w:val="0"/>
    <w:pPr>
      <w:widowControl w:val="0"/>
      <w:jc w:val="both"/>
    </w:pPr>
    <w:rPr>
      <w:rFonts w:hint="default" w:ascii="Times New Roman" w:hAnsi="Times New Roman" w:eastAsia="宋体" w:cs="Times New Roman"/>
      <w:sz w:val="21"/>
    </w:rPr>
  </w:style>
  <w:style w:type="paragraph" w:customStyle="1" w:styleId="247">
    <w:name w:val="正文_0_0_0_0"/>
    <w:qFormat/>
    <w:uiPriority w:val="0"/>
    <w:pPr>
      <w:widowControl w:val="0"/>
      <w:jc w:val="both"/>
    </w:pPr>
    <w:rPr>
      <w:rFonts w:hint="default" w:ascii="Times New Roman" w:hAnsi="Times New Roman" w:eastAsia="宋体" w:cs="Times New Roman"/>
      <w:sz w:val="21"/>
      <w:szCs w:val="24"/>
    </w:rPr>
  </w:style>
  <w:style w:type="paragraph" w:customStyle="1" w:styleId="248">
    <w:name w:val="正文_1_0_0_0"/>
    <w:qFormat/>
    <w:uiPriority w:val="0"/>
    <w:pPr>
      <w:widowControl w:val="0"/>
      <w:jc w:val="both"/>
    </w:pPr>
    <w:rPr>
      <w:rFonts w:hint="default" w:ascii="Times New Roman" w:hAnsi="Times New Roman" w:eastAsia="宋体" w:cs="Times New Roman"/>
      <w:sz w:val="21"/>
    </w:rPr>
  </w:style>
  <w:style w:type="paragraph" w:customStyle="1" w:styleId="249">
    <w:name w:val="Normal_7_0"/>
    <w:qFormat/>
    <w:uiPriority w:val="0"/>
    <w:rPr>
      <w:rFonts w:hint="default" w:ascii="黑体" w:hAnsi="黑体" w:eastAsia="黑体" w:cs="黑体"/>
      <w:b/>
      <w:sz w:val="32"/>
      <w:szCs w:val="24"/>
    </w:rPr>
  </w:style>
  <w:style w:type="paragraph" w:customStyle="1" w:styleId="250">
    <w:name w:val="Normal_8_0"/>
    <w:qFormat/>
    <w:uiPriority w:val="0"/>
    <w:rPr>
      <w:rFonts w:hint="default" w:ascii="Times New Roman" w:hAnsi="Times New Roman" w:eastAsia="Times New Roman" w:cs="Times New Roman"/>
      <w:sz w:val="24"/>
      <w:szCs w:val="24"/>
    </w:rPr>
  </w:style>
  <w:style w:type="paragraph" w:customStyle="1" w:styleId="251">
    <w:name w:val="Normal_9_0"/>
    <w:qFormat/>
    <w:uiPriority w:val="0"/>
    <w:rPr>
      <w:rFonts w:hint="default" w:ascii="Times New Roman" w:hAnsi="Times New Roman" w:eastAsia="Times New Roman" w:cs="Times New Roman"/>
      <w:sz w:val="24"/>
      <w:szCs w:val="24"/>
    </w:rPr>
  </w:style>
  <w:style w:type="paragraph" w:customStyle="1" w:styleId="252">
    <w:name w:val="Normal_10_0"/>
    <w:qFormat/>
    <w:uiPriority w:val="0"/>
    <w:rPr>
      <w:rFonts w:hint="default" w:ascii="黑体" w:hAnsi="黑体" w:eastAsia="黑体" w:cs="黑体"/>
      <w:b/>
      <w:sz w:val="32"/>
      <w:szCs w:val="24"/>
    </w:rPr>
  </w:style>
  <w:style w:type="paragraph" w:customStyle="1" w:styleId="253">
    <w:name w:val="正文_3"/>
    <w:next w:val="6"/>
    <w:qFormat/>
    <w:uiPriority w:val="0"/>
    <w:pPr>
      <w:widowControl w:val="0"/>
      <w:jc w:val="both"/>
    </w:pPr>
    <w:rPr>
      <w:rFonts w:hint="default" w:ascii="Calibri" w:hAnsi="Calibri" w:eastAsia="宋体" w:cs="Times New Roman"/>
      <w:sz w:val="21"/>
      <w:szCs w:val="22"/>
    </w:rPr>
  </w:style>
  <w:style w:type="paragraph" w:customStyle="1" w:styleId="254">
    <w:name w:val="正文首行缩进 2_1"/>
    <w:basedOn w:val="255"/>
    <w:qFormat/>
    <w:uiPriority w:val="0"/>
    <w:pPr>
      <w:spacing w:after="120"/>
      <w:ind w:left="200" w:firstLine="200"/>
    </w:pPr>
    <w:rPr>
      <w:rFonts w:ascii="Times New Roman"/>
      <w:szCs w:val="24"/>
    </w:rPr>
  </w:style>
  <w:style w:type="paragraph" w:customStyle="1" w:styleId="255">
    <w:name w:val="正文文本缩进_1"/>
    <w:basedOn w:val="256"/>
    <w:qFormat/>
    <w:uiPriority w:val="0"/>
    <w:pPr>
      <w:ind w:firstLine="225"/>
    </w:pPr>
    <w:rPr>
      <w:rFonts w:ascii="仿宋_GB2312" w:eastAsia="仿宋_GB2312"/>
      <w:sz w:val="32"/>
    </w:rPr>
  </w:style>
  <w:style w:type="paragraph" w:customStyle="1" w:styleId="256">
    <w:name w:val="正文_18"/>
    <w:next w:val="255"/>
    <w:qFormat/>
    <w:uiPriority w:val="0"/>
    <w:pPr>
      <w:widowControl w:val="0"/>
      <w:jc w:val="both"/>
    </w:pPr>
    <w:rPr>
      <w:rFonts w:hint="default" w:ascii="Calibri" w:hAnsi="Calibri" w:eastAsia="宋体" w:cs="Times New Roman"/>
      <w:sz w:val="21"/>
      <w:szCs w:val="22"/>
    </w:rPr>
  </w:style>
  <w:style w:type="paragraph" w:customStyle="1" w:styleId="257">
    <w:name w:val="xl53_0"/>
    <w:next w:val="253"/>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b/>
      <w:bCs/>
    </w:rPr>
  </w:style>
  <w:style w:type="paragraph" w:customStyle="1" w:styleId="258">
    <w:name w:val="正文_4_0"/>
    <w:qFormat/>
    <w:uiPriority w:val="0"/>
    <w:pPr>
      <w:widowControl w:val="0"/>
      <w:jc w:val="both"/>
    </w:pPr>
    <w:rPr>
      <w:rFonts w:hint="default" w:ascii="Calibri" w:hAnsi="Calibri" w:eastAsia="宋体" w:cs="Times New Roman"/>
      <w:sz w:val="21"/>
      <w:szCs w:val="22"/>
    </w:rPr>
  </w:style>
  <w:style w:type="paragraph" w:customStyle="1" w:styleId="259">
    <w:name w:val="Normal_11_0"/>
    <w:qFormat/>
    <w:uiPriority w:val="0"/>
    <w:rPr>
      <w:rFonts w:hint="default" w:ascii="黑体" w:hAnsi="黑体" w:eastAsia="黑体" w:cs="黑体"/>
      <w:b/>
      <w:sz w:val="32"/>
      <w:szCs w:val="24"/>
    </w:rPr>
  </w:style>
  <w:style w:type="paragraph" w:customStyle="1" w:styleId="260">
    <w:name w:val="Normal_12_0"/>
    <w:qFormat/>
    <w:uiPriority w:val="0"/>
    <w:pPr>
      <w:widowControl w:val="0"/>
      <w:jc w:val="both"/>
    </w:pPr>
    <w:rPr>
      <w:rFonts w:hint="default" w:ascii="Calibri" w:hAnsi="Calibri" w:eastAsia="宋体" w:cs="Times New Roman"/>
      <w:sz w:val="21"/>
      <w:szCs w:val="22"/>
    </w:rPr>
  </w:style>
  <w:style w:type="paragraph" w:customStyle="1" w:styleId="261">
    <w:name w:val="正文_9_0"/>
    <w:qFormat/>
    <w:uiPriority w:val="0"/>
    <w:pPr>
      <w:widowControl w:val="0"/>
      <w:jc w:val="both"/>
    </w:pPr>
    <w:rPr>
      <w:rFonts w:hint="default" w:ascii="Calibri" w:hAnsi="Calibri" w:eastAsia="宋体" w:cs="Times New Roman"/>
      <w:sz w:val="21"/>
      <w:szCs w:val="22"/>
    </w:rPr>
  </w:style>
  <w:style w:type="paragraph" w:customStyle="1" w:styleId="262">
    <w:name w:val="正文_8_1"/>
    <w:qFormat/>
    <w:uiPriority w:val="0"/>
    <w:pPr>
      <w:widowControl w:val="0"/>
      <w:jc w:val="both"/>
    </w:pPr>
    <w:rPr>
      <w:rFonts w:hint="default" w:ascii="Calibri" w:hAnsi="Calibri" w:eastAsia="宋体" w:cs="Times New Roman"/>
      <w:sz w:val="21"/>
      <w:szCs w:val="22"/>
    </w:rPr>
  </w:style>
  <w:style w:type="paragraph" w:customStyle="1" w:styleId="263">
    <w:name w:val="正文_1_0_0_0_0"/>
    <w:qFormat/>
    <w:uiPriority w:val="0"/>
    <w:pPr>
      <w:widowControl w:val="0"/>
      <w:jc w:val="both"/>
    </w:pPr>
    <w:rPr>
      <w:rFonts w:hint="default" w:ascii="Times New Roman" w:hAnsi="Times New Roman" w:eastAsia="宋体" w:cs="Times New Roman"/>
      <w:sz w:val="21"/>
    </w:rPr>
  </w:style>
  <w:style w:type="paragraph" w:customStyle="1" w:styleId="264">
    <w:name w:val="列出段落_2"/>
    <w:basedOn w:val="262"/>
    <w:qFormat/>
    <w:uiPriority w:val="34"/>
    <w:pPr>
      <w:ind w:firstLine="420"/>
    </w:pPr>
  </w:style>
  <w:style w:type="paragraph" w:customStyle="1" w:styleId="265">
    <w:name w:val="Normal_13_0"/>
    <w:qFormat/>
    <w:uiPriority w:val="0"/>
    <w:rPr>
      <w:rFonts w:hint="default" w:ascii="黑体" w:hAnsi="黑体" w:eastAsia="黑体" w:cs="黑体"/>
      <w:b/>
      <w:sz w:val="32"/>
      <w:szCs w:val="24"/>
    </w:rPr>
  </w:style>
  <w:style w:type="paragraph" w:customStyle="1" w:styleId="266">
    <w:name w:val="正文_7_1_0"/>
    <w:qFormat/>
    <w:uiPriority w:val="0"/>
    <w:pPr>
      <w:widowControl w:val="0"/>
      <w:jc w:val="both"/>
    </w:pPr>
    <w:rPr>
      <w:rFonts w:hint="default" w:ascii="Calibri" w:hAnsi="Calibri" w:eastAsia="宋体" w:cs="Times New Roman"/>
      <w:sz w:val="21"/>
      <w:szCs w:val="22"/>
    </w:rPr>
  </w:style>
  <w:style w:type="paragraph" w:customStyle="1" w:styleId="267">
    <w:name w:val="纯文本_0_0"/>
    <w:basedOn w:val="266"/>
    <w:unhideWhenUsed/>
    <w:qFormat/>
    <w:uiPriority w:val="0"/>
    <w:rPr>
      <w:rFonts w:ascii="宋体" w:hAnsi="Courier New"/>
      <w:szCs w:val="21"/>
    </w:rPr>
  </w:style>
  <w:style w:type="paragraph" w:customStyle="1" w:styleId="268">
    <w:name w:val="正文_8_0"/>
    <w:qFormat/>
    <w:uiPriority w:val="0"/>
    <w:pPr>
      <w:widowControl w:val="0"/>
      <w:jc w:val="both"/>
    </w:pPr>
    <w:rPr>
      <w:rFonts w:hint="default" w:ascii="Calibri" w:hAnsi="Calibri" w:eastAsia="宋体" w:cs="Times New Roman"/>
      <w:sz w:val="21"/>
      <w:szCs w:val="22"/>
    </w:rPr>
  </w:style>
  <w:style w:type="paragraph" w:customStyle="1" w:styleId="269">
    <w:name w:val="Normal_14_0"/>
    <w:qFormat/>
    <w:uiPriority w:val="0"/>
    <w:rPr>
      <w:rFonts w:hint="default" w:ascii="黑体" w:hAnsi="黑体" w:eastAsia="黑体" w:cs="黑体"/>
      <w:b/>
      <w:sz w:val="32"/>
      <w:szCs w:val="24"/>
    </w:rPr>
  </w:style>
  <w:style w:type="paragraph" w:customStyle="1" w:styleId="270">
    <w:name w:val="正文_6_0"/>
    <w:qFormat/>
    <w:uiPriority w:val="0"/>
    <w:pPr>
      <w:widowControl w:val="0"/>
      <w:jc w:val="both"/>
    </w:pPr>
    <w:rPr>
      <w:rFonts w:hint="default" w:ascii="Calibri" w:hAnsi="Calibri" w:eastAsia="宋体" w:cs="Times New Roman"/>
      <w:sz w:val="21"/>
      <w:szCs w:val="22"/>
    </w:rPr>
  </w:style>
  <w:style w:type="paragraph" w:customStyle="1" w:styleId="271">
    <w:name w:val="Normal_15_0"/>
    <w:qFormat/>
    <w:uiPriority w:val="0"/>
    <w:rPr>
      <w:rFonts w:hint="default" w:ascii="黑体" w:hAnsi="黑体" w:eastAsia="黑体" w:cs="黑体"/>
      <w:b/>
      <w:sz w:val="32"/>
      <w:szCs w:val="24"/>
    </w:rPr>
  </w:style>
  <w:style w:type="paragraph" w:customStyle="1" w:styleId="272">
    <w:name w:val="正文_7_0"/>
    <w:qFormat/>
    <w:uiPriority w:val="0"/>
    <w:pPr>
      <w:widowControl w:val="0"/>
      <w:jc w:val="both"/>
    </w:pPr>
    <w:rPr>
      <w:rFonts w:hint="default" w:ascii="Calibri" w:hAnsi="Calibri" w:eastAsia="宋体" w:cs="Times New Roman"/>
      <w:sz w:val="21"/>
      <w:szCs w:val="22"/>
    </w:rPr>
  </w:style>
  <w:style w:type="paragraph" w:customStyle="1" w:styleId="273">
    <w:name w:val="正文_9_1"/>
    <w:qFormat/>
    <w:uiPriority w:val="0"/>
    <w:pPr>
      <w:widowControl w:val="0"/>
      <w:jc w:val="both"/>
    </w:pPr>
    <w:rPr>
      <w:rFonts w:hint="default" w:ascii="Times New Roman" w:hAnsi="Times New Roman" w:eastAsia="宋体" w:cs="Times New Roman"/>
      <w:sz w:val="21"/>
      <w:szCs w:val="24"/>
    </w:rPr>
  </w:style>
  <w:style w:type="paragraph" w:customStyle="1" w:styleId="274">
    <w:name w:val="Normal_16_0"/>
    <w:qFormat/>
    <w:uiPriority w:val="0"/>
    <w:rPr>
      <w:rFonts w:hint="default" w:ascii="黑体" w:hAnsi="黑体" w:eastAsia="黑体" w:cs="黑体"/>
      <w:b/>
      <w:sz w:val="32"/>
      <w:szCs w:val="24"/>
    </w:rPr>
  </w:style>
  <w:style w:type="paragraph" w:customStyle="1" w:styleId="275">
    <w:name w:val="正文_10_0"/>
    <w:qFormat/>
    <w:uiPriority w:val="0"/>
    <w:pPr>
      <w:widowControl w:val="0"/>
      <w:jc w:val="both"/>
    </w:pPr>
    <w:rPr>
      <w:rFonts w:hint="default" w:ascii="Times New Roman" w:hAnsi="Times New Roman" w:eastAsia="宋体" w:cs="Times New Roman"/>
      <w:sz w:val="21"/>
      <w:szCs w:val="24"/>
    </w:rPr>
  </w:style>
  <w:style w:type="paragraph" w:customStyle="1" w:styleId="276">
    <w:name w:val="Normal_17_0"/>
    <w:qFormat/>
    <w:uiPriority w:val="0"/>
    <w:rPr>
      <w:rFonts w:hint="default" w:ascii="黑体" w:hAnsi="黑体" w:eastAsia="黑体" w:cs="黑体"/>
      <w:b/>
      <w:sz w:val="32"/>
      <w:szCs w:val="24"/>
    </w:rPr>
  </w:style>
  <w:style w:type="paragraph" w:customStyle="1" w:styleId="277">
    <w:name w:val="正文_10_0_0"/>
    <w:qFormat/>
    <w:uiPriority w:val="0"/>
    <w:pPr>
      <w:widowControl w:val="0"/>
      <w:jc w:val="both"/>
    </w:pPr>
    <w:rPr>
      <w:rFonts w:hint="default" w:ascii="Times New Roman" w:hAnsi="Times New Roman" w:eastAsia="宋体" w:cs="Times New Roman"/>
      <w:sz w:val="21"/>
      <w:szCs w:val="24"/>
    </w:rPr>
  </w:style>
  <w:style w:type="paragraph" w:customStyle="1" w:styleId="278">
    <w:name w:val="Normal_18_0"/>
    <w:qFormat/>
    <w:uiPriority w:val="0"/>
    <w:rPr>
      <w:rFonts w:hint="default" w:ascii="黑体" w:hAnsi="黑体" w:eastAsia="黑体" w:cs="黑体"/>
      <w:b/>
      <w:sz w:val="32"/>
      <w:szCs w:val="24"/>
    </w:rPr>
  </w:style>
  <w:style w:type="paragraph" w:customStyle="1" w:styleId="279">
    <w:name w:val="正文_12_0"/>
    <w:qFormat/>
    <w:uiPriority w:val="0"/>
    <w:pPr>
      <w:widowControl w:val="0"/>
      <w:jc w:val="both"/>
    </w:pPr>
    <w:rPr>
      <w:rFonts w:hint="default" w:ascii="Calibri" w:hAnsi="Calibri" w:eastAsia="宋体" w:cs="Times New Roman"/>
      <w:sz w:val="21"/>
      <w:szCs w:val="22"/>
    </w:rPr>
  </w:style>
  <w:style w:type="paragraph" w:customStyle="1" w:styleId="280">
    <w:name w:val="正文_9_1_0"/>
    <w:qFormat/>
    <w:uiPriority w:val="0"/>
    <w:pPr>
      <w:widowControl w:val="0"/>
      <w:jc w:val="both"/>
    </w:pPr>
    <w:rPr>
      <w:rFonts w:hint="default" w:ascii="Times New Roman" w:hAnsi="Times New Roman" w:eastAsia="宋体" w:cs="Times New Roman"/>
      <w:sz w:val="21"/>
      <w:szCs w:val="24"/>
    </w:rPr>
  </w:style>
  <w:style w:type="paragraph" w:customStyle="1" w:styleId="281">
    <w:name w:val="Normal_14_0_0"/>
    <w:qFormat/>
    <w:uiPriority w:val="0"/>
    <w:rPr>
      <w:rFonts w:hint="default" w:ascii="黑体" w:hAnsi="黑体" w:eastAsia="黑体" w:cs="Times New Roman"/>
      <w:b/>
      <w:sz w:val="32"/>
      <w:szCs w:val="24"/>
    </w:rPr>
  </w:style>
  <w:style w:type="paragraph" w:customStyle="1" w:styleId="282">
    <w:name w:val="正文_12_0_0"/>
    <w:qFormat/>
    <w:uiPriority w:val="0"/>
    <w:pPr>
      <w:widowControl w:val="0"/>
      <w:jc w:val="both"/>
    </w:pPr>
    <w:rPr>
      <w:rFonts w:hint="default" w:ascii="Times New Roman" w:hAnsi="Times New Roman" w:eastAsia="宋体" w:cs="Times New Roman"/>
      <w:sz w:val="21"/>
      <w:szCs w:val="24"/>
    </w:rPr>
  </w:style>
  <w:style w:type="paragraph" w:customStyle="1" w:styleId="283">
    <w:name w:val="正文_12_0_0_0"/>
    <w:qFormat/>
    <w:uiPriority w:val="0"/>
    <w:pPr>
      <w:widowControl w:val="0"/>
      <w:jc w:val="both"/>
    </w:pPr>
    <w:rPr>
      <w:rFonts w:hint="default" w:ascii="Times New Roman" w:hAnsi="Times New Roman" w:eastAsia="宋体" w:cs="Times New Roman"/>
      <w:sz w:val="21"/>
      <w:szCs w:val="24"/>
    </w:rPr>
  </w:style>
  <w:style w:type="paragraph" w:customStyle="1" w:styleId="284">
    <w:name w:val="正文_13_0"/>
    <w:qFormat/>
    <w:uiPriority w:val="0"/>
    <w:pPr>
      <w:widowControl w:val="0"/>
      <w:jc w:val="both"/>
    </w:pPr>
    <w:rPr>
      <w:rFonts w:hint="default" w:ascii="Calibri" w:hAnsi="Calibri" w:eastAsia="宋体" w:cs="Times New Roman"/>
      <w:sz w:val="21"/>
      <w:szCs w:val="22"/>
    </w:rPr>
  </w:style>
  <w:style w:type="paragraph" w:customStyle="1" w:styleId="285">
    <w:name w:val="正文_13_0_0"/>
    <w:qFormat/>
    <w:uiPriority w:val="0"/>
    <w:pPr>
      <w:widowControl w:val="0"/>
      <w:jc w:val="both"/>
    </w:pPr>
    <w:rPr>
      <w:rFonts w:hint="default" w:ascii="Times New Roman" w:hAnsi="Times New Roman" w:eastAsia="宋体" w:cs="Times New Roman"/>
      <w:sz w:val="21"/>
      <w:szCs w:val="24"/>
    </w:rPr>
  </w:style>
  <w:style w:type="paragraph" w:customStyle="1" w:styleId="286">
    <w:name w:val="正文_14_0"/>
    <w:qFormat/>
    <w:uiPriority w:val="0"/>
    <w:pPr>
      <w:widowControl w:val="0"/>
      <w:jc w:val="both"/>
    </w:pPr>
    <w:rPr>
      <w:rFonts w:hint="default" w:ascii="Calibri" w:hAnsi="Calibri" w:eastAsia="宋体" w:cs="Times New Roman"/>
      <w:sz w:val="21"/>
      <w:szCs w:val="22"/>
    </w:rPr>
  </w:style>
  <w:style w:type="paragraph" w:customStyle="1" w:styleId="287">
    <w:name w:val="正文_14_0_0"/>
    <w:qFormat/>
    <w:uiPriority w:val="0"/>
    <w:pPr>
      <w:widowControl w:val="0"/>
      <w:jc w:val="both"/>
    </w:pPr>
    <w:rPr>
      <w:rFonts w:hint="default" w:ascii="Times New Roman" w:hAnsi="Times New Roman" w:eastAsia="宋体" w:cs="Times New Roman"/>
      <w:sz w:val="21"/>
      <w:szCs w:val="24"/>
    </w:rPr>
  </w:style>
  <w:style w:type="paragraph" w:customStyle="1" w:styleId="288">
    <w:name w:val="Normal_20"/>
    <w:next w:val="289"/>
    <w:qFormat/>
    <w:uiPriority w:val="0"/>
    <w:rPr>
      <w:rFonts w:hint="default" w:ascii="黑体" w:hAnsi="黑体" w:eastAsia="黑体" w:cs="黑体"/>
      <w:b/>
      <w:sz w:val="32"/>
      <w:szCs w:val="24"/>
    </w:rPr>
  </w:style>
  <w:style w:type="paragraph" w:customStyle="1" w:styleId="289">
    <w:name w:val="Normal Indent_0"/>
    <w:basedOn w:val="288"/>
    <w:qFormat/>
    <w:uiPriority w:val="0"/>
    <w:pPr>
      <w:ind w:firstLine="420"/>
    </w:pPr>
    <w:rPr>
      <w:rFonts w:ascii="宋体" w:eastAsia="Times New Roman"/>
      <w:color w:val="000000"/>
      <w:sz w:val="24"/>
      <w:szCs w:val="20"/>
    </w:rPr>
  </w:style>
  <w:style w:type="paragraph" w:customStyle="1" w:styleId="290">
    <w:name w:val="Heading 3_0"/>
    <w:basedOn w:val="288"/>
    <w:next w:val="288"/>
    <w:qFormat/>
    <w:uiPriority w:val="0"/>
    <w:pPr>
      <w:keepNext/>
      <w:keepLines/>
      <w:spacing w:before="260" w:after="260" w:line="413" w:lineRule="auto"/>
      <w:outlineLvl w:val="2"/>
    </w:pPr>
    <w:rPr>
      <w:rFonts w:ascii="Times New Roman" w:hAnsi="Times New Roman" w:eastAsia="Times New Roman"/>
      <w:szCs w:val="20"/>
    </w:rPr>
  </w:style>
  <w:style w:type="paragraph" w:customStyle="1" w:styleId="291">
    <w:name w:val="正文_15_0"/>
    <w:qFormat/>
    <w:uiPriority w:val="0"/>
    <w:pPr>
      <w:widowControl w:val="0"/>
      <w:jc w:val="both"/>
    </w:pPr>
    <w:rPr>
      <w:rFonts w:hint="default" w:ascii="Calibri" w:hAnsi="Calibri" w:eastAsia="宋体" w:cs="Times New Roman"/>
      <w:sz w:val="21"/>
      <w:szCs w:val="22"/>
    </w:rPr>
  </w:style>
  <w:style w:type="paragraph" w:customStyle="1" w:styleId="292">
    <w:name w:val="正文2"/>
    <w:basedOn w:val="1"/>
    <w:qFormat/>
    <w:uiPriority w:val="0"/>
    <w:pPr>
      <w:spacing w:before="156" w:line="360" w:lineRule="auto"/>
      <w:ind w:firstLine="510"/>
    </w:pPr>
    <w:rPr>
      <w:sz w:val="24"/>
      <w:szCs w:val="20"/>
    </w:rPr>
  </w:style>
  <w:style w:type="character" w:customStyle="1" w:styleId="293">
    <w:name w:val="页眉 字符"/>
    <w:basedOn w:val="36"/>
    <w:link w:val="24"/>
    <w:qFormat/>
    <w:uiPriority w:val="0"/>
    <w:rPr>
      <w:rFonts w:ascii="Calibri" w:hAnsi="Calibri"/>
      <w:sz w:val="18"/>
      <w:szCs w:val="18"/>
    </w:rPr>
  </w:style>
  <w:style w:type="paragraph" w:customStyle="1" w:styleId="294">
    <w:name w:val="Default"/>
    <w:qFormat/>
    <w:uiPriority w:val="0"/>
    <w:pPr>
      <w:widowControl w:val="0"/>
    </w:pPr>
    <w:rPr>
      <w:rFonts w:hint="default" w:ascii="宋体" w:hAnsi="Times New Roman" w:eastAsia="宋体" w:cs="宋体"/>
      <w:color w:val="000000"/>
      <w:sz w:val="24"/>
      <w:szCs w:val="24"/>
    </w:rPr>
  </w:style>
  <w:style w:type="paragraph" w:customStyle="1" w:styleId="295">
    <w:name w:val="正文_0_2_0"/>
    <w:qFormat/>
    <w:uiPriority w:val="0"/>
    <w:pPr>
      <w:widowControl w:val="0"/>
      <w:jc w:val="both"/>
    </w:pPr>
    <w:rPr>
      <w:rFonts w:hint="default" w:ascii="Times New Roman" w:hAnsi="Times New Roman" w:eastAsia="宋体" w:cs="Times New Roman"/>
      <w:szCs w:val="24"/>
    </w:rPr>
  </w:style>
  <w:style w:type="paragraph" w:customStyle="1" w:styleId="296">
    <w:name w:val="Normal_19_1_0"/>
    <w:next w:val="297"/>
    <w:qFormat/>
    <w:uiPriority w:val="0"/>
    <w:pPr>
      <w:widowControl w:val="0"/>
      <w:jc w:val="both"/>
    </w:pPr>
    <w:rPr>
      <w:rFonts w:hint="default" w:ascii="Calibri" w:hAnsi="Calibri" w:eastAsia="宋体" w:cs="Times New Roman"/>
      <w:szCs w:val="24"/>
    </w:rPr>
  </w:style>
  <w:style w:type="paragraph" w:customStyle="1" w:styleId="297">
    <w:name w:val="正文_16_0"/>
    <w:basedOn w:val="256"/>
    <w:next w:val="254"/>
    <w:qFormat/>
    <w:uiPriority w:val="0"/>
    <w:rPr>
      <w:rFonts w:ascii="Times New Roman" w:hAnsi="Times New Roman"/>
    </w:rPr>
  </w:style>
  <w:style w:type="paragraph" w:customStyle="1" w:styleId="298">
    <w:name w:val="Normal_19_0"/>
    <w:basedOn w:val="5"/>
    <w:next w:val="299"/>
    <w:qFormat/>
    <w:uiPriority w:val="0"/>
    <w:rPr>
      <w:szCs w:val="24"/>
    </w:rPr>
  </w:style>
  <w:style w:type="paragraph" w:customStyle="1" w:styleId="299">
    <w:name w:val="Body Text_0"/>
    <w:basedOn w:val="298"/>
    <w:qFormat/>
    <w:uiPriority w:val="0"/>
    <w:pPr>
      <w:spacing w:line="60" w:lineRule="auto"/>
    </w:pPr>
    <w:rPr>
      <w:rFonts w:ascii="仿宋_GB2312" w:eastAsia="仿宋_GB2312"/>
      <w:sz w:val="32"/>
    </w:rPr>
  </w:style>
  <w:style w:type="paragraph" w:customStyle="1" w:styleId="300">
    <w:name w:val="Normal_19_1"/>
    <w:next w:val="231"/>
    <w:qFormat/>
    <w:uiPriority w:val="0"/>
    <w:pPr>
      <w:widowControl w:val="0"/>
      <w:jc w:val="both"/>
    </w:pPr>
    <w:rPr>
      <w:rFonts w:hint="default" w:ascii="Calibri" w:hAnsi="Calibri" w:eastAsia="宋体" w:cs="Times New Roman"/>
      <w:szCs w:val="24"/>
    </w:rPr>
  </w:style>
  <w:style w:type="paragraph" w:customStyle="1" w:styleId="301">
    <w:name w:val="正文_6_0_0"/>
    <w:qFormat/>
    <w:uiPriority w:val="0"/>
    <w:pPr>
      <w:widowControl w:val="0"/>
      <w:jc w:val="both"/>
    </w:pPr>
    <w:rPr>
      <w:rFonts w:hint="default" w:ascii="Calibri" w:hAnsi="Calibri" w:eastAsia="宋体" w:cs="Times New Roman"/>
    </w:rPr>
  </w:style>
  <w:style w:type="paragraph" w:customStyle="1" w:styleId="302">
    <w:name w:val="正文_7_1"/>
    <w:qFormat/>
    <w:uiPriority w:val="0"/>
    <w:pPr>
      <w:widowControl w:val="0"/>
      <w:jc w:val="both"/>
    </w:pPr>
    <w:rPr>
      <w:rFonts w:hint="default" w:ascii="Calibri" w:hAnsi="Calibri" w:eastAsia="宋体" w:cs="Times New Roman"/>
    </w:rPr>
  </w:style>
  <w:style w:type="paragraph" w:customStyle="1" w:styleId="303">
    <w:name w:val="正文1_1"/>
    <w:basedOn w:val="250"/>
    <w:qFormat/>
    <w:uiPriority w:val="0"/>
    <w:pPr>
      <w:widowControl w:val="0"/>
      <w:jc w:val="both"/>
    </w:pPr>
    <w:rPr>
      <w:sz w:val="20"/>
      <w:szCs w:val="20"/>
    </w:rPr>
  </w:style>
  <w:style w:type="paragraph" w:customStyle="1" w:styleId="304">
    <w:name w:val="Normal_8_0_0"/>
    <w:qFormat/>
    <w:uiPriority w:val="0"/>
    <w:rPr>
      <w:rFonts w:hint="default" w:ascii="Times New Roman" w:hAnsi="Times New Roman" w:eastAsia="Times New Roman" w:cs="Times New Roman"/>
      <w:sz w:val="24"/>
      <w:szCs w:val="24"/>
    </w:rPr>
  </w:style>
  <w:style w:type="paragraph" w:customStyle="1" w:styleId="305">
    <w:name w:val="Normal_8_0_0_0"/>
    <w:qFormat/>
    <w:uiPriority w:val="0"/>
    <w:pPr>
      <w:widowControl w:val="0"/>
      <w:jc w:val="both"/>
    </w:pPr>
    <w:rPr>
      <w:rFonts w:hint="default" w:ascii="Calibri" w:hAnsi="Calibri" w:eastAsia="宋体" w:cs="Times New Roman"/>
    </w:rPr>
  </w:style>
  <w:style w:type="paragraph" w:customStyle="1" w:styleId="306">
    <w:name w:val="Normal_16_1"/>
    <w:qFormat/>
    <w:uiPriority w:val="0"/>
    <w:rPr>
      <w:rFonts w:hint="default" w:ascii="黑体" w:hAnsi="黑体" w:eastAsia="黑体" w:cs="Times New Roman"/>
      <w:b/>
      <w:sz w:val="32"/>
      <w:szCs w:val="24"/>
    </w:rPr>
  </w:style>
  <w:style w:type="paragraph" w:customStyle="1" w:styleId="307">
    <w:name w:val="Normal_19_0_1"/>
    <w:qFormat/>
    <w:uiPriority w:val="0"/>
    <w:rPr>
      <w:rFonts w:hint="default" w:ascii="Tahoma" w:hAnsi="Tahoma" w:eastAsia="微软雅黑" w:cs="Times New Roman"/>
    </w:rPr>
  </w:style>
  <w:style w:type="paragraph" w:customStyle="1" w:styleId="308">
    <w:name w:val="Normal_16_0_0"/>
    <w:qFormat/>
    <w:uiPriority w:val="0"/>
    <w:pPr>
      <w:widowControl w:val="0"/>
      <w:jc w:val="both"/>
    </w:pPr>
    <w:rPr>
      <w:rFonts w:hint="default" w:ascii="Calibri" w:hAnsi="Calibri" w:eastAsia="宋体" w:cs="Times New Roman"/>
    </w:rPr>
  </w:style>
  <w:style w:type="paragraph" w:customStyle="1" w:styleId="309">
    <w:name w:val="Normal_22_0"/>
    <w:qFormat/>
    <w:uiPriority w:val="0"/>
    <w:pPr>
      <w:widowControl w:val="0"/>
      <w:jc w:val="both"/>
    </w:pPr>
    <w:rPr>
      <w:rFonts w:hint="default" w:ascii="Calibri" w:hAnsi="Calibri" w:eastAsia="宋体" w:cs="Times New Roman"/>
      <w:szCs w:val="24"/>
    </w:rPr>
  </w:style>
  <w:style w:type="paragraph" w:customStyle="1" w:styleId="310">
    <w:name w:val="Normal_17_0_0"/>
    <w:qFormat/>
    <w:uiPriority w:val="0"/>
    <w:rPr>
      <w:rFonts w:hint="default" w:ascii="黑体" w:hAnsi="黑体" w:eastAsia="黑体" w:cs="Times New Roman"/>
      <w:b/>
      <w:sz w:val="32"/>
      <w:szCs w:val="24"/>
    </w:rPr>
  </w:style>
  <w:style w:type="paragraph" w:customStyle="1" w:styleId="311">
    <w:name w:val="Normal_19_0_1_0"/>
    <w:qFormat/>
    <w:uiPriority w:val="0"/>
    <w:rPr>
      <w:rFonts w:hint="default" w:ascii="Tahoma" w:hAnsi="Tahoma" w:eastAsia="微软雅黑" w:cs="Times New Roman"/>
    </w:rPr>
  </w:style>
  <w:style w:type="paragraph" w:customStyle="1" w:styleId="312">
    <w:name w:val="Normal_19_3"/>
    <w:next w:val="313"/>
    <w:qFormat/>
    <w:uiPriority w:val="0"/>
    <w:pPr>
      <w:widowControl w:val="0"/>
      <w:jc w:val="both"/>
    </w:pPr>
    <w:rPr>
      <w:rFonts w:hint="default" w:ascii="Calibri" w:hAnsi="Calibri" w:eastAsia="Times New Roman" w:cs="Times New Roman"/>
      <w:szCs w:val="24"/>
    </w:rPr>
  </w:style>
  <w:style w:type="paragraph" w:customStyle="1" w:styleId="313">
    <w:name w:val="正文_17_0"/>
    <w:qFormat/>
    <w:uiPriority w:val="0"/>
    <w:pPr>
      <w:widowControl w:val="0"/>
      <w:jc w:val="both"/>
    </w:pPr>
    <w:rPr>
      <w:rFonts w:hint="default" w:ascii="Calibri" w:hAnsi="Calibri" w:eastAsia="宋体" w:cs="Times New Roman"/>
      <w:sz w:val="21"/>
      <w:szCs w:val="22"/>
    </w:rPr>
  </w:style>
  <w:style w:type="paragraph" w:customStyle="1" w:styleId="314">
    <w:name w:val="Normal_22_0_0"/>
    <w:qFormat/>
    <w:uiPriority w:val="0"/>
    <w:pPr>
      <w:widowControl w:val="0"/>
      <w:jc w:val="both"/>
    </w:pPr>
    <w:rPr>
      <w:rFonts w:hint="default" w:ascii="Calibri" w:hAnsi="Calibri" w:eastAsia="宋体" w:cs="Times New Roman"/>
      <w:szCs w:val="24"/>
    </w:rPr>
  </w:style>
  <w:style w:type="character" w:customStyle="1" w:styleId="315">
    <w:name w:val="custom-tag-placeholder-class"/>
    <w:basedOn w:val="36"/>
    <w:qFormat/>
    <w:uiPriority w:val="0"/>
  </w:style>
  <w:style w:type="paragraph" w:customStyle="1" w:styleId="316">
    <w:name w:val="Normal_19_0_0"/>
    <w:basedOn w:val="288"/>
    <w:qFormat/>
    <w:uiPriority w:val="0"/>
    <w:rPr>
      <w:rFonts w:ascii="Calibri" w:hAnsi="Calibri" w:eastAsia="Times New Roman"/>
      <w:sz w:val="24"/>
    </w:rPr>
  </w:style>
  <w:style w:type="paragraph" w:customStyle="1" w:styleId="317">
    <w:name w:val="正文首行缩进1"/>
    <w:basedOn w:val="318"/>
    <w:qFormat/>
    <w:uiPriority w:val="0"/>
    <w:pPr>
      <w:spacing w:after="120" w:line="240" w:lineRule="auto"/>
      <w:ind w:firstLine="100"/>
    </w:pPr>
    <w:rPr>
      <w:rFonts w:ascii="Times New Roman" w:hAnsi="Times New Roman" w:eastAsia="宋体"/>
      <w:sz w:val="21"/>
    </w:rPr>
  </w:style>
  <w:style w:type="paragraph" w:customStyle="1" w:styleId="318">
    <w:name w:val="正文文本1"/>
    <w:basedOn w:val="1"/>
    <w:qFormat/>
    <w:uiPriority w:val="0"/>
    <w:pPr>
      <w:spacing w:line="60" w:lineRule="auto"/>
    </w:pPr>
    <w:rPr>
      <w:rFonts w:ascii="仿宋_GB2312" w:eastAsia="仿宋_GB2312"/>
      <w:sz w:val="32"/>
    </w:rPr>
  </w:style>
  <w:style w:type="paragraph" w:customStyle="1" w:styleId="319">
    <w:name w:val="标题 41"/>
    <w:basedOn w:val="288"/>
    <w:next w:val="288"/>
    <w:qFormat/>
    <w:uiPriority w:val="0"/>
    <w:pPr>
      <w:keepNext/>
      <w:keepLines/>
      <w:widowControl w:val="0"/>
      <w:tabs>
        <w:tab w:val="left" w:pos="1134"/>
        <w:tab w:val="right" w:pos="7371"/>
      </w:tabs>
      <w:spacing w:line="360" w:lineRule="auto"/>
      <w:outlineLvl w:val="3"/>
    </w:pPr>
    <w:rPr>
      <w:rFonts w:ascii="宋体"/>
      <w:color w:val="800000"/>
      <w:sz w:val="28"/>
      <w:szCs w:val="20"/>
    </w:rPr>
  </w:style>
  <w:style w:type="paragraph" w:customStyle="1" w:styleId="320">
    <w:name w:val="正文_2_0"/>
    <w:qFormat/>
    <w:uiPriority w:val="0"/>
    <w:pPr>
      <w:widowControl w:val="0"/>
      <w:jc w:val="both"/>
    </w:pPr>
    <w:rPr>
      <w:rFonts w:hint="default" w:ascii="Calibri" w:hAnsi="Calibri" w:eastAsia="宋体" w:cs="Times New Roman"/>
      <w:sz w:val="21"/>
      <w:szCs w:val="22"/>
    </w:rPr>
  </w:style>
  <w:style w:type="paragraph" w:customStyle="1" w:styleId="321">
    <w:name w:val="List Paragraph_0"/>
    <w:basedOn w:val="234"/>
    <w:qFormat/>
    <w:uiPriority w:val="0"/>
    <w:pPr>
      <w:ind w:firstLine="420"/>
    </w:pPr>
  </w:style>
  <w:style w:type="paragraph" w:customStyle="1" w:styleId="322">
    <w:name w:val="纯文本_1"/>
    <w:basedOn w:val="320"/>
    <w:qFormat/>
    <w:uiPriority w:val="0"/>
    <w:rPr>
      <w:rFonts w:ascii="宋体" w:hAnsi="Times New Roman"/>
      <w:sz w:val="20"/>
      <w:szCs w:val="21"/>
    </w:rPr>
  </w:style>
  <w:style w:type="paragraph" w:customStyle="1" w:styleId="323">
    <w:name w:val="正文_16_0_0"/>
    <w:next w:val="62"/>
    <w:qFormat/>
    <w:uiPriority w:val="0"/>
    <w:pPr>
      <w:widowControl w:val="0"/>
      <w:jc w:val="both"/>
    </w:pPr>
    <w:rPr>
      <w:rFonts w:hint="default" w:ascii="Calibri" w:hAnsi="Calibri" w:eastAsia="宋体" w:cs="Times New Roman"/>
      <w:sz w:val="21"/>
      <w:szCs w:val="22"/>
    </w:rPr>
  </w:style>
  <w:style w:type="paragraph" w:customStyle="1" w:styleId="324">
    <w:name w:val="正文_11_0"/>
    <w:basedOn w:val="62"/>
    <w:qFormat/>
    <w:uiPriority w:val="0"/>
    <w:rPr>
      <w:rFonts w:ascii="Calibri" w:hAnsi="Calibri"/>
      <w:szCs w:val="20"/>
    </w:rPr>
  </w:style>
  <w:style w:type="paragraph" w:customStyle="1" w:styleId="325">
    <w:name w:val="Normal_19_0_0_0"/>
    <w:basedOn w:val="5"/>
    <w:qFormat/>
    <w:uiPriority w:val="0"/>
    <w:rPr>
      <w:rFonts w:cs="黑体"/>
      <w:szCs w:val="24"/>
    </w:rPr>
  </w:style>
  <w:style w:type="paragraph" w:customStyle="1" w:styleId="326">
    <w:name w:val="无间隔1"/>
    <w:basedOn w:val="327"/>
    <w:qFormat/>
    <w:uiPriority w:val="0"/>
    <w:rPr>
      <w:rFonts w:ascii="Calibri" w:hAnsi="Calibri" w:cs="Calibri"/>
    </w:rPr>
  </w:style>
  <w:style w:type="paragraph" w:customStyle="1" w:styleId="327">
    <w:name w:val="正文3"/>
    <w:next w:val="328"/>
    <w:qFormat/>
    <w:uiPriority w:val="0"/>
    <w:rPr>
      <w:rFonts w:hint="default" w:ascii="Times New Roman" w:hAnsi="Times New Roman" w:eastAsia="Times New Roman" w:cs="Times New Roman"/>
      <w:sz w:val="24"/>
      <w:szCs w:val="24"/>
    </w:rPr>
  </w:style>
  <w:style w:type="paragraph" w:customStyle="1" w:styleId="328">
    <w:name w:val="标题 31"/>
    <w:basedOn w:val="327"/>
    <w:next w:val="327"/>
    <w:qFormat/>
    <w:uiPriority w:val="0"/>
    <w:pPr>
      <w:keepNext/>
      <w:keepLines/>
      <w:spacing w:before="260" w:after="260" w:line="413" w:lineRule="auto"/>
      <w:outlineLvl w:val="2"/>
    </w:pPr>
    <w:rPr>
      <w:b/>
      <w:sz w:val="32"/>
      <w:szCs w:val="20"/>
    </w:rPr>
  </w:style>
  <w:style w:type="character" w:customStyle="1" w:styleId="329">
    <w:name w:val="标题 2 Char_0"/>
    <w:link w:val="330"/>
    <w:qFormat/>
    <w:uiPriority w:val="0"/>
    <w:rPr>
      <w:rFonts w:ascii="Arial" w:hAnsi="Arial" w:eastAsia="黑体"/>
      <w:b/>
      <w:sz w:val="32"/>
      <w:szCs w:val="22"/>
    </w:rPr>
  </w:style>
  <w:style w:type="paragraph" w:customStyle="1" w:styleId="330">
    <w:name w:val="标题 21"/>
    <w:basedOn w:val="6"/>
    <w:next w:val="6"/>
    <w:link w:val="329"/>
    <w:unhideWhenUsed/>
    <w:qFormat/>
    <w:uiPriority w:val="0"/>
    <w:pPr>
      <w:keepNext/>
      <w:keepLines/>
      <w:spacing w:before="260" w:after="260" w:line="413" w:lineRule="auto"/>
      <w:outlineLvl w:val="1"/>
    </w:pPr>
    <w:rPr>
      <w:rFonts w:ascii="Arial" w:hAnsi="Arial"/>
      <w:szCs w:val="22"/>
    </w:rPr>
  </w:style>
  <w:style w:type="paragraph" w:customStyle="1" w:styleId="331">
    <w:name w:val="Normal_19_1_0_0"/>
    <w:next w:val="332"/>
    <w:qFormat/>
    <w:uiPriority w:val="0"/>
    <w:pPr>
      <w:widowControl w:val="0"/>
      <w:jc w:val="both"/>
    </w:pPr>
    <w:rPr>
      <w:rFonts w:hint="default" w:ascii="Calibri" w:hAnsi="Calibri" w:eastAsia="宋体" w:cs="Times New Roman"/>
      <w:sz w:val="21"/>
      <w:szCs w:val="24"/>
    </w:rPr>
  </w:style>
  <w:style w:type="paragraph" w:customStyle="1" w:styleId="332">
    <w:name w:val="正文_16_0_1"/>
    <w:qFormat/>
    <w:uiPriority w:val="0"/>
    <w:pPr>
      <w:widowControl w:val="0"/>
      <w:jc w:val="both"/>
    </w:pPr>
    <w:rPr>
      <w:rFonts w:hint="default" w:ascii="Times New Roman" w:hAnsi="Times New Roman" w:eastAsia="宋体" w:cs="Times New Roman"/>
      <w:sz w:val="21"/>
      <w:szCs w:val="22"/>
    </w:rPr>
  </w:style>
  <w:style w:type="paragraph" w:customStyle="1" w:styleId="333">
    <w:name w:val="正文1_0_0"/>
    <w:basedOn w:val="6"/>
    <w:qFormat/>
    <w:uiPriority w:val="0"/>
    <w:pPr>
      <w:spacing w:line="360" w:lineRule="auto"/>
      <w:ind w:left="357" w:firstLine="420"/>
    </w:pPr>
    <w:rPr>
      <w:rFonts w:eastAsia="Times New Roman" w:cs="Arial"/>
    </w:rPr>
  </w:style>
  <w:style w:type="paragraph" w:customStyle="1" w:styleId="334">
    <w:name w:val="普通正文"/>
    <w:basedOn w:val="1"/>
    <w:qFormat/>
    <w:uiPriority w:val="0"/>
    <w:pPr>
      <w:spacing w:before="120" w:after="120" w:line="360" w:lineRule="auto"/>
      <w:ind w:firstLine="480"/>
      <w:jc w:val="left"/>
    </w:pPr>
    <w:rPr>
      <w:rFonts w:ascii="Arial" w:hAnsi="Arial"/>
      <w:sz w:val="24"/>
      <w:szCs w:val="24"/>
    </w:rPr>
  </w:style>
  <w:style w:type="paragraph" w:customStyle="1" w:styleId="335">
    <w:name w:val="正文空2字"/>
    <w:basedOn w:val="336"/>
    <w:qFormat/>
    <w:uiPriority w:val="99"/>
    <w:pPr>
      <w:widowControl w:val="0"/>
      <w:spacing w:line="560" w:lineRule="exact"/>
      <w:ind w:firstLine="640"/>
    </w:pPr>
    <w:rPr>
      <w:rFonts w:ascii="仿宋_GB2312" w:hAnsi="仿宋_GB2312" w:cs="仿宋_GB2312"/>
      <w:lang w:val="zh-TW"/>
    </w:rPr>
  </w:style>
  <w:style w:type="paragraph" w:customStyle="1" w:styleId="336">
    <w:name w:val="左对齐正文"/>
    <w:qFormat/>
    <w:uiPriority w:val="99"/>
    <w:rPr>
      <w:rFonts w:hint="default" w:ascii="Calibri" w:hAnsi="Calibri" w:eastAsia="仿宋_GB2312" w:cs="Calibri"/>
      <w:sz w:val="32"/>
      <w:szCs w:val="32"/>
    </w:rPr>
  </w:style>
  <w:style w:type="paragraph" w:customStyle="1" w:styleId="337">
    <w:name w:val="普通(网站)1"/>
    <w:basedOn w:val="1"/>
    <w:qFormat/>
    <w:uiPriority w:val="0"/>
    <w:rPr>
      <w:sz w:val="24"/>
    </w:rPr>
  </w:style>
  <w:style w:type="character" w:customStyle="1" w:styleId="338">
    <w:name w:val="16"/>
    <w:qFormat/>
    <w:uiPriority w:val="0"/>
    <w:rPr>
      <w:rFonts w:ascii="Times New Roman" w:hAnsi="Times New Roman"/>
      <w:sz w:val="21"/>
      <w:szCs w:val="21"/>
      <w:lang w:val="en-US" w:eastAsia="zh-CN" w:bidi="ar-SA"/>
    </w:rPr>
  </w:style>
  <w:style w:type="paragraph" w:customStyle="1" w:styleId="339">
    <w:name w:val="正文文本_0"/>
    <w:basedOn w:val="234"/>
    <w:next w:val="340"/>
    <w:qFormat/>
    <w:uiPriority w:val="0"/>
    <w:pPr>
      <w:spacing w:line="60" w:lineRule="auto"/>
    </w:pPr>
    <w:rPr>
      <w:rFonts w:ascii="仿宋_GB2312" w:eastAsia="仿宋_GB2312"/>
      <w:sz w:val="32"/>
    </w:rPr>
  </w:style>
  <w:style w:type="paragraph" w:customStyle="1" w:styleId="340">
    <w:name w:val="正文缩进_1"/>
    <w:basedOn w:val="234"/>
    <w:next w:val="234"/>
    <w:qFormat/>
    <w:uiPriority w:val="0"/>
    <w:pPr>
      <w:ind w:firstLine="420"/>
    </w:pPr>
    <w:rPr>
      <w:rFonts w:ascii="宋体"/>
      <w:color w:val="000000"/>
      <w:sz w:val="24"/>
      <w:szCs w:val="20"/>
    </w:rPr>
  </w:style>
  <w:style w:type="paragraph" w:customStyle="1" w:styleId="341">
    <w:name w:val="Table Paragraph"/>
    <w:basedOn w:val="288"/>
    <w:qFormat/>
    <w:uiPriority w:val="1"/>
    <w:rPr>
      <w:rFonts w:ascii="宋体" w:hAnsi="宋体" w:cs="宋体"/>
      <w:sz w:val="22"/>
      <w:lang w:val="zh-CN" w:bidi="zh-CN"/>
    </w:rPr>
  </w:style>
  <w:style w:type="paragraph" w:customStyle="1" w:styleId="342">
    <w:name w:val="Normal_19_2"/>
    <w:basedOn w:val="343"/>
    <w:qFormat/>
    <w:uiPriority w:val="0"/>
    <w:rPr>
      <w:rFonts w:ascii="Times New Roman" w:hAnsi="Times New Roman"/>
      <w:szCs w:val="21"/>
    </w:rPr>
  </w:style>
  <w:style w:type="paragraph" w:customStyle="1" w:styleId="343">
    <w:name w:val="正文_3_0"/>
    <w:qFormat/>
    <w:uiPriority w:val="0"/>
    <w:pPr>
      <w:widowControl w:val="0"/>
      <w:jc w:val="both"/>
    </w:pPr>
    <w:rPr>
      <w:rFonts w:hint="default" w:ascii="Calibri" w:hAnsi="Calibri" w:eastAsia="宋体" w:cs="Times New Roman"/>
      <w:sz w:val="21"/>
      <w:szCs w:val="22"/>
    </w:rPr>
  </w:style>
  <w:style w:type="paragraph" w:customStyle="1" w:styleId="344">
    <w:name w:val="正文文本2"/>
    <w:basedOn w:val="61"/>
    <w:qFormat/>
    <w:uiPriority w:val="0"/>
    <w:pPr>
      <w:spacing w:line="60" w:lineRule="auto"/>
    </w:pPr>
    <w:rPr>
      <w:rFonts w:ascii="仿宋_GB2312" w:eastAsia="仿宋_GB2312"/>
      <w:sz w:val="32"/>
      <w:szCs w:val="22"/>
    </w:rPr>
  </w:style>
  <w:style w:type="paragraph" w:customStyle="1" w:styleId="345">
    <w:name w:val="正文1_0"/>
    <w:basedOn w:val="320"/>
    <w:qFormat/>
    <w:uiPriority w:val="0"/>
    <w:pPr>
      <w:widowControl/>
      <w:spacing w:line="360" w:lineRule="auto"/>
      <w:ind w:left="357" w:firstLine="420"/>
      <w:jc w:val="left"/>
    </w:pPr>
    <w:rPr>
      <w:rFonts w:cs="Arial"/>
      <w:szCs w:val="20"/>
    </w:rPr>
  </w:style>
  <w:style w:type="paragraph" w:customStyle="1" w:styleId="346">
    <w:name w:val="Normal_19_2_0"/>
    <w:basedOn w:val="347"/>
    <w:qFormat/>
    <w:uiPriority w:val="0"/>
    <w:rPr>
      <w:rFonts w:ascii="Times New Roman" w:hAnsi="Times New Roman"/>
      <w:szCs w:val="21"/>
    </w:rPr>
  </w:style>
  <w:style w:type="paragraph" w:customStyle="1" w:styleId="347">
    <w:name w:val="正文_3_1"/>
    <w:qFormat/>
    <w:uiPriority w:val="0"/>
    <w:pPr>
      <w:widowControl w:val="0"/>
      <w:jc w:val="both"/>
    </w:pPr>
    <w:rPr>
      <w:rFonts w:hint="default" w:ascii="Calibri" w:hAnsi="Calibri" w:eastAsia="宋体" w:cs="Times New Roman"/>
      <w:sz w:val="21"/>
      <w:szCs w:val="22"/>
    </w:rPr>
  </w:style>
  <w:style w:type="paragraph" w:customStyle="1" w:styleId="348">
    <w:name w:val="正文缩进1"/>
    <w:basedOn w:val="1"/>
    <w:qFormat/>
    <w:uiPriority w:val="0"/>
    <w:pPr>
      <w:ind w:firstLine="420"/>
      <w:jc w:val="left"/>
    </w:pPr>
    <w:rPr>
      <w:rFonts w:ascii="宋体" w:hAnsiTheme="minorHAnsi" w:eastAsiaTheme="minorEastAsia" w:cstheme="minorBidi"/>
      <w:sz w:val="24"/>
    </w:rPr>
  </w:style>
  <w:style w:type="paragraph" w:customStyle="1" w:styleId="349">
    <w:name w:val="纯文本1"/>
    <w:basedOn w:val="231"/>
    <w:qFormat/>
    <w:uiPriority w:val="0"/>
    <w:rPr>
      <w:rFonts w:ascii="宋体" w:hAnsi="Courier New" w:eastAsiaTheme="minorEastAsia" w:cstheme="minorBidi"/>
    </w:rPr>
  </w:style>
  <w:style w:type="paragraph" w:customStyle="1" w:styleId="350">
    <w:name w:val="Normal_21_0"/>
    <w:next w:val="351"/>
    <w:qFormat/>
    <w:uiPriority w:val="0"/>
    <w:pPr>
      <w:widowControl w:val="0"/>
      <w:jc w:val="both"/>
    </w:pPr>
    <w:rPr>
      <w:rFonts w:hint="default" w:ascii="Times New Roman" w:hAnsi="Times New Roman" w:eastAsia="宋体" w:cs="Times New Roman"/>
      <w:sz w:val="21"/>
      <w:szCs w:val="24"/>
    </w:rPr>
  </w:style>
  <w:style w:type="paragraph" w:customStyle="1" w:styleId="351">
    <w:name w:val="Heading 1_0"/>
    <w:basedOn w:val="350"/>
    <w:next w:val="350"/>
    <w:qFormat/>
    <w:uiPriority w:val="0"/>
    <w:pPr>
      <w:keepNext/>
      <w:keepLines/>
      <w:spacing w:before="240" w:after="120" w:line="300" w:lineRule="auto"/>
      <w:jc w:val="center"/>
      <w:outlineLvl w:val="0"/>
    </w:pPr>
    <w:rPr>
      <w:rFonts w:ascii="宋体"/>
      <w:b/>
      <w:sz w:val="32"/>
      <w:szCs w:val="20"/>
    </w:rPr>
  </w:style>
  <w:style w:type="paragraph" w:customStyle="1" w:styleId="352">
    <w:name w:val="正文_12_0_0_0_0"/>
    <w:qFormat/>
    <w:uiPriority w:val="0"/>
    <w:pPr>
      <w:widowControl w:val="0"/>
      <w:jc w:val="both"/>
    </w:pPr>
    <w:rPr>
      <w:rFonts w:hint="default" w:ascii="Times New Roman" w:hAnsi="Times New Roman" w:eastAsia="宋体" w:cs="Times New Roman"/>
      <w:sz w:val="21"/>
      <w:szCs w:val="24"/>
    </w:rPr>
  </w:style>
  <w:style w:type="character" w:customStyle="1" w:styleId="353">
    <w:name w:val="默认段落字体1"/>
    <w:unhideWhenUsed/>
    <w:qFormat/>
    <w:uiPriority w:val="1"/>
    <w:rPr>
      <w:rFonts w:ascii="Calibri" w:hAnsi="Calibri" w:eastAsia="宋体" w:cs="Times New Roman"/>
      <w:sz w:val="21"/>
      <w:szCs w:val="22"/>
      <w:lang w:val="en-US" w:eastAsia="zh-CN" w:bidi="ar-SA"/>
    </w:rPr>
  </w:style>
  <w:style w:type="paragraph" w:customStyle="1" w:styleId="354">
    <w:name w:val="正文_2_1"/>
    <w:basedOn w:val="6"/>
    <w:qFormat/>
    <w:uiPriority w:val="0"/>
    <w:rPr>
      <w:rFonts w:eastAsia="Times New Roman"/>
      <w:sz w:val="20"/>
      <w:szCs w:val="20"/>
    </w:rPr>
  </w:style>
  <w:style w:type="paragraph" w:customStyle="1" w:styleId="355">
    <w:name w:val="Table Text"/>
    <w:basedOn w:val="1"/>
    <w:semiHidden/>
    <w:qFormat/>
    <w:uiPriority w:val="0"/>
    <w:rPr>
      <w:rFonts w:ascii="黑体" w:hAnsi="黑体" w:eastAsia="黑体" w:cs="黑体"/>
      <w:sz w:val="18"/>
      <w:szCs w:val="18"/>
      <w:lang w:eastAsia="en-US"/>
    </w:rPr>
  </w:style>
  <w:style w:type="paragraph" w:customStyle="1" w:styleId="356">
    <w:name w:val="页脚1"/>
    <w:basedOn w:val="1"/>
    <w:qFormat/>
    <w:uiPriority w:val="0"/>
    <w:pPr>
      <w:tabs>
        <w:tab w:val="center" w:pos="4153"/>
        <w:tab w:val="right" w:pos="8306"/>
      </w:tabs>
      <w:jc w:val="left"/>
    </w:pPr>
    <w:rPr>
      <w:sz w:val="18"/>
      <w:szCs w:val="18"/>
    </w:rPr>
  </w:style>
  <w:style w:type="character" w:customStyle="1" w:styleId="357">
    <w:name w:val="页码1"/>
    <w:qFormat/>
    <w:uiPriority w:val="0"/>
  </w:style>
  <w:style w:type="character" w:customStyle="1" w:styleId="358">
    <w:name w:val="正文文本 字符"/>
    <w:basedOn w:val="36"/>
    <w:link w:val="17"/>
    <w:qFormat/>
    <w:uiPriority w:val="0"/>
    <w:rPr>
      <w:rFonts w:ascii="Calibri" w:hAnsi="Calibri"/>
      <w:sz w:val="28"/>
      <w:szCs w:val="24"/>
    </w:rPr>
  </w:style>
  <w:style w:type="character" w:customStyle="1" w:styleId="359">
    <w:name w:val="正文文本缩进 字符"/>
    <w:basedOn w:val="36"/>
    <w:link w:val="18"/>
    <w:qFormat/>
    <w:uiPriority w:val="0"/>
    <w:rPr>
      <w:rFonts w:ascii="仿宋_GB2312" w:hAnsi="Calibri" w:eastAsia="仿宋_GB2312"/>
      <w:sz w:val="32"/>
      <w:szCs w:val="22"/>
    </w:rPr>
  </w:style>
  <w:style w:type="character" w:customStyle="1" w:styleId="360">
    <w:name w:val="font21"/>
    <w:basedOn w:val="36"/>
    <w:qFormat/>
    <w:uiPriority w:val="0"/>
    <w:rPr>
      <w:rFonts w:hint="eastAsia" w:ascii="仿宋" w:hAnsi="仿宋" w:eastAsia="仿宋" w:cs="仿宋"/>
      <w:b/>
      <w:bCs/>
      <w:color w:val="000000"/>
      <w:sz w:val="22"/>
      <w:szCs w:val="22"/>
      <w:u w:val="none"/>
    </w:rPr>
  </w:style>
  <w:style w:type="character" w:customStyle="1" w:styleId="361">
    <w:name w:val="font01"/>
    <w:basedOn w:val="36"/>
    <w:qFormat/>
    <w:uiPriority w:val="0"/>
    <w:rPr>
      <w:rFonts w:hint="eastAsia" w:ascii="宋体" w:hAnsi="宋体" w:eastAsia="宋体" w:cs="宋体"/>
      <w:color w:val="000000"/>
      <w:sz w:val="22"/>
      <w:szCs w:val="22"/>
      <w:u w:val="none"/>
    </w:rPr>
  </w:style>
  <w:style w:type="character" w:customStyle="1" w:styleId="362">
    <w:name w:val="font11"/>
    <w:basedOn w:val="3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70</Pages>
  <Words>31527</Words>
  <Characters>34432</Characters>
  <TotalTime>5</TotalTime>
  <ScaleCrop>false</ScaleCrop>
  <LinksUpToDate>false</LinksUpToDate>
  <CharactersWithSpaces>36188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2023-07-23T13:07:00Z</dcterms:created>
  <dc:creator>宿迁政府采购.晗然</dc:creator>
  <cp:lastModifiedBy>Besokuse</cp:lastModifiedBy>
  <dcterms:modified xsi:type="dcterms:W3CDTF">2024-11-21T01:50:48Z</dcterms:modified>
  <cp:revision>1377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CEBF7C001B0D4BFCB3DC276AA02AEC88_13</vt:lpwstr>
  </property>
</Properties>
</file>